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0686" w:rsidP="0066401A" w:rsidRDefault="00997F14" w14:paraId="2F787B51" w14:textId="483B7701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 w:rsidR="00B40686">
        <w:rPr/>
        <w:t xml:space="preserve">                         </w:t>
      </w:r>
      <w:r w:rsidRPr="24209A2F" w:rsidR="00B40686">
        <w:rPr>
          <w:rFonts w:ascii="Corbel" w:hAnsi="Corbel"/>
          <w:i w:val="1"/>
          <w:iCs w:val="1"/>
        </w:rPr>
        <w:t xml:space="preserve">Załącznik nr 1.5 do Zarządzenia Rektora </w:t>
      </w:r>
      <w:r w:rsidRPr="24209A2F" w:rsidR="00B40686">
        <w:rPr>
          <w:rFonts w:ascii="Corbel" w:hAnsi="Corbel"/>
          <w:i w:val="1"/>
          <w:iCs w:val="1"/>
        </w:rPr>
        <w:t>UR nr</w:t>
      </w:r>
      <w:r w:rsidRPr="24209A2F" w:rsidR="00B40686">
        <w:rPr>
          <w:rFonts w:ascii="Corbel" w:hAnsi="Corbel"/>
          <w:i w:val="1"/>
          <w:iCs w:val="1"/>
        </w:rPr>
        <w:t xml:space="preserve"> 7/2023</w:t>
      </w:r>
    </w:p>
    <w:p w:rsidR="5BFFDEC0" w:rsidP="5BFFDEC0" w:rsidRDefault="5BFFDEC0" w14:paraId="3C1FADD7" w14:textId="77777777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</w:p>
    <w:p w:rsidRPr="0045317C" w:rsidR="0085747A" w:rsidP="009C54AE" w:rsidRDefault="0085747A" w14:paraId="265CDBA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5317C">
        <w:rPr>
          <w:rFonts w:ascii="Corbel" w:hAnsi="Corbel"/>
          <w:b/>
          <w:smallCaps/>
          <w:sz w:val="24"/>
          <w:szCs w:val="24"/>
        </w:rPr>
        <w:t>SYLABUS</w:t>
      </w:r>
    </w:p>
    <w:p w:rsidRPr="0045317C" w:rsidR="0085747A" w:rsidP="24209A2F" w:rsidRDefault="0071620A" w14:paraId="5363B1F8" w14:textId="3B22617A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24209A2F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24209A2F" w:rsidR="704AFD5C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24209A2F" w:rsidR="002769C3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24209A2F" w:rsidR="002769C3">
        <w:rPr>
          <w:rFonts w:ascii="Corbel" w:hAnsi="Corbel"/>
          <w:b w:val="1"/>
          <w:bCs w:val="1"/>
          <w:smallCaps w:val="1"/>
          <w:sz w:val="24"/>
          <w:szCs w:val="24"/>
        </w:rPr>
        <w:t>02</w:t>
      </w:r>
      <w:r w:rsidRPr="24209A2F" w:rsidR="00713707">
        <w:rPr>
          <w:rFonts w:ascii="Corbel" w:hAnsi="Corbel"/>
          <w:b w:val="1"/>
          <w:bCs w:val="1"/>
          <w:smallCaps w:val="1"/>
          <w:sz w:val="24"/>
          <w:szCs w:val="24"/>
        </w:rPr>
        <w:t>3</w:t>
      </w:r>
      <w:r w:rsidRPr="24209A2F" w:rsidR="002769C3">
        <w:rPr>
          <w:rFonts w:ascii="Corbel" w:hAnsi="Corbel"/>
          <w:b w:val="1"/>
          <w:bCs w:val="1"/>
          <w:smallCaps w:val="1"/>
          <w:sz w:val="24"/>
          <w:szCs w:val="24"/>
        </w:rPr>
        <w:t>/202</w:t>
      </w:r>
      <w:r w:rsidRPr="24209A2F" w:rsidR="00713707">
        <w:rPr>
          <w:rFonts w:ascii="Corbel" w:hAnsi="Corbel"/>
          <w:b w:val="1"/>
          <w:bCs w:val="1"/>
          <w:smallCaps w:val="1"/>
          <w:sz w:val="24"/>
          <w:szCs w:val="24"/>
        </w:rPr>
        <w:t>4</w:t>
      </w:r>
      <w:r w:rsidRPr="24209A2F" w:rsidR="002769C3">
        <w:rPr>
          <w:rFonts w:ascii="Corbel" w:hAnsi="Corbel"/>
          <w:b w:val="1"/>
          <w:bCs w:val="1"/>
          <w:smallCaps w:val="1"/>
          <w:sz w:val="24"/>
          <w:szCs w:val="24"/>
        </w:rPr>
        <w:t>-202</w:t>
      </w:r>
      <w:r w:rsidRPr="24209A2F" w:rsidR="00713707">
        <w:rPr>
          <w:rFonts w:ascii="Corbel" w:hAnsi="Corbel"/>
          <w:b w:val="1"/>
          <w:bCs w:val="1"/>
          <w:smallCaps w:val="1"/>
          <w:sz w:val="24"/>
          <w:szCs w:val="24"/>
        </w:rPr>
        <w:t>5</w:t>
      </w:r>
      <w:r w:rsidRPr="24209A2F" w:rsidR="00132F2C">
        <w:rPr>
          <w:rFonts w:ascii="Corbel" w:hAnsi="Corbel"/>
          <w:b w:val="1"/>
          <w:bCs w:val="1"/>
          <w:smallCaps w:val="1"/>
          <w:sz w:val="24"/>
          <w:szCs w:val="24"/>
        </w:rPr>
        <w:t>/</w:t>
      </w:r>
      <w:r w:rsidRPr="24209A2F" w:rsidR="002769C3">
        <w:rPr>
          <w:rFonts w:ascii="Corbel" w:hAnsi="Corbel"/>
          <w:b w:val="1"/>
          <w:bCs w:val="1"/>
          <w:smallCaps w:val="1"/>
          <w:sz w:val="24"/>
          <w:szCs w:val="24"/>
        </w:rPr>
        <w:t>202</w:t>
      </w:r>
      <w:r w:rsidRPr="24209A2F" w:rsidR="00713707">
        <w:rPr>
          <w:rFonts w:ascii="Corbel" w:hAnsi="Corbel"/>
          <w:b w:val="1"/>
          <w:bCs w:val="1"/>
          <w:smallCaps w:val="1"/>
          <w:sz w:val="24"/>
          <w:szCs w:val="24"/>
        </w:rPr>
        <w:t>6</w:t>
      </w:r>
    </w:p>
    <w:p w:rsidRPr="0045317C" w:rsidR="0085747A" w:rsidP="24209A2F" w:rsidRDefault="00EA4832" w14:paraId="32AF4D30" w14:textId="0BE0E0F9">
      <w:pPr>
        <w:pStyle w:val="Normalny"/>
        <w:spacing w:after="0" w:line="240" w:lineRule="exact"/>
        <w:ind w:left="4956" w:firstLine="708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24209A2F" w:rsidR="605B0620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l-PL"/>
        </w:rPr>
        <w:t>(skrajne daty)</w:t>
      </w:r>
    </w:p>
    <w:p w:rsidRPr="0045317C" w:rsidR="00445970" w:rsidP="24209A2F" w:rsidRDefault="00445970" w14:paraId="0A30F8F7" w14:textId="31284CEC">
      <w:pPr>
        <w:pStyle w:val="Normalny"/>
        <w:spacing w:after="0" w:line="240" w:lineRule="exact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 w:rsidR="00445970">
        <w:rPr>
          <w:rFonts w:ascii="Corbel" w:hAnsi="Corbel"/>
          <w:sz w:val="24"/>
          <w:szCs w:val="24"/>
        </w:rPr>
        <w:t xml:space="preserve">Rok akademicki </w:t>
      </w:r>
      <w:r w:rsidRPr="24209A2F" w:rsidR="192B4779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2024/2025</w:t>
      </w:r>
    </w:p>
    <w:p w:rsidRPr="0045317C" w:rsidR="0085747A" w:rsidP="009C54AE" w:rsidRDefault="0085747A" w14:paraId="13CBDCF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45317C" w:rsidR="0085747A" w:rsidP="009C54AE" w:rsidRDefault="0071620A" w14:paraId="0EE9DE22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5317C">
        <w:rPr>
          <w:rFonts w:ascii="Corbel" w:hAnsi="Corbel"/>
          <w:szCs w:val="24"/>
        </w:rPr>
        <w:t xml:space="preserve">1. </w:t>
      </w:r>
      <w:r w:rsidRPr="0045317C" w:rsidR="0085747A">
        <w:rPr>
          <w:rFonts w:ascii="Corbel" w:hAnsi="Corbel"/>
          <w:szCs w:val="24"/>
        </w:rPr>
        <w:t xml:space="preserve">Podstawowe </w:t>
      </w:r>
      <w:r w:rsidRPr="0045317C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45317C" w:rsidR="0085747A" w:rsidTr="24209A2F" w14:paraId="06D197DE" w14:textId="77777777">
        <w:tc>
          <w:tcPr>
            <w:tcW w:w="2694" w:type="dxa"/>
            <w:tcMar/>
            <w:vAlign w:val="center"/>
          </w:tcPr>
          <w:p w:rsidRPr="0045317C" w:rsidR="0085747A" w:rsidP="009C54AE" w:rsidRDefault="00C05F44" w14:paraId="3CFB7A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45317C" w:rsidR="0085747A" w:rsidP="5BFFDEC0" w:rsidRDefault="4F29A623" w14:paraId="169254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FFDEC0">
              <w:rPr>
                <w:rFonts w:ascii="Corbel" w:hAnsi="Corbel"/>
                <w:bCs/>
                <w:sz w:val="24"/>
                <w:szCs w:val="24"/>
              </w:rPr>
              <w:t>Techniki organizatorskie i decyzyjne</w:t>
            </w:r>
          </w:p>
        </w:tc>
      </w:tr>
      <w:tr w:rsidRPr="0045317C" w:rsidR="0085747A" w:rsidTr="24209A2F" w14:paraId="695DD19A" w14:textId="77777777">
        <w:tc>
          <w:tcPr>
            <w:tcW w:w="2694" w:type="dxa"/>
            <w:tcMar/>
            <w:vAlign w:val="center"/>
          </w:tcPr>
          <w:p w:rsidRPr="0045317C" w:rsidR="0085747A" w:rsidP="009C54AE" w:rsidRDefault="00C05F44" w14:paraId="31BBCBD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Kod przedmiotu</w:t>
            </w:r>
            <w:r w:rsidRPr="0045317C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10A0C" w:rsidR="0085747A" w:rsidP="009C54AE" w:rsidRDefault="00A236F7" w14:paraId="0C8870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A0C">
              <w:rPr>
                <w:rFonts w:ascii="Corbel" w:hAnsi="Corbel"/>
                <w:b w:val="0"/>
                <w:sz w:val="24"/>
                <w:szCs w:val="24"/>
              </w:rPr>
              <w:t>ASO 29</w:t>
            </w:r>
          </w:p>
        </w:tc>
      </w:tr>
      <w:tr w:rsidRPr="0045317C" w:rsidR="0085747A" w:rsidTr="24209A2F" w14:paraId="084A8FB5" w14:textId="77777777">
        <w:tc>
          <w:tcPr>
            <w:tcW w:w="2694" w:type="dxa"/>
            <w:tcMar/>
            <w:vAlign w:val="center"/>
          </w:tcPr>
          <w:p w:rsidRPr="0045317C" w:rsidR="0085747A" w:rsidP="00EA4832" w:rsidRDefault="0085747A" w14:paraId="4F3EF78E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</w:t>
            </w:r>
            <w:r w:rsidRPr="0045317C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D0BA0" w:rsidR="0085747A" w:rsidP="5BFFDEC0" w:rsidRDefault="23B7A27A" w14:paraId="3DABF108" w14:textId="35ED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0BA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C50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45317C" w:rsidR="00023842" w:rsidTr="24209A2F" w14:paraId="3A3A7929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2F77D76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</w:tcPr>
          <w:p w:rsidRPr="006D0BA0" w:rsidR="00023842" w:rsidP="5BFFDEC0" w:rsidRDefault="006C50E5" w14:paraId="238ED97E" w14:textId="465FC7C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4209A2F" w:rsidR="006C50E5">
              <w:rPr>
                <w:rFonts w:ascii="Corbel" w:hAnsi="Corbel"/>
                <w:b w:val="1"/>
                <w:bCs w:val="1"/>
                <w:sz w:val="24"/>
                <w:szCs w:val="24"/>
              </w:rPr>
              <w:t>I</w:t>
            </w:r>
            <w:r w:rsidRPr="24209A2F" w:rsidR="006C50E5">
              <w:rPr>
                <w:rFonts w:ascii="Corbel" w:hAnsi="Corbel"/>
                <w:sz w:val="24"/>
                <w:szCs w:val="24"/>
              </w:rPr>
              <w:t>nstytut Nauk Prawnych</w:t>
            </w:r>
            <w:r w:rsidRPr="24209A2F" w:rsidR="006C50E5">
              <w:rPr>
                <w:rFonts w:ascii="Corbel" w:hAnsi="Corbel"/>
                <w:sz w:val="24"/>
                <w:szCs w:val="24"/>
              </w:rPr>
              <w:t xml:space="preserve">, </w:t>
            </w:r>
            <w:r w:rsidRPr="24209A2F" w:rsidR="23B7A27A">
              <w:rPr>
                <w:rFonts w:ascii="Corbel" w:hAnsi="Corbel"/>
                <w:sz w:val="24"/>
                <w:szCs w:val="24"/>
              </w:rPr>
              <w:t xml:space="preserve">Zakład </w:t>
            </w:r>
            <w:r w:rsidRPr="24209A2F" w:rsidR="23B7A27A">
              <w:rPr>
                <w:rFonts w:ascii="Corbel" w:hAnsi="Corbel"/>
                <w:sz w:val="24"/>
                <w:szCs w:val="24"/>
              </w:rPr>
              <w:t xml:space="preserve">Nauki </w:t>
            </w:r>
            <w:r w:rsidRPr="24209A2F" w:rsidR="23B7A27A">
              <w:rPr>
                <w:rFonts w:ascii="Corbel" w:hAnsi="Corbel"/>
                <w:sz w:val="24"/>
                <w:szCs w:val="24"/>
              </w:rPr>
              <w:t>Administracji</w:t>
            </w:r>
            <w:r w:rsidRPr="24209A2F" w:rsidR="23B7A27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45317C" w:rsidR="00023842" w:rsidTr="24209A2F" w14:paraId="3F65A733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7046F12F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</w:tcPr>
          <w:p w:rsidRPr="0045317C" w:rsidR="00023842" w:rsidP="00023842" w:rsidRDefault="00023842" w14:paraId="6C9F895D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Pr="0045317C" w:rsidR="00023842" w:rsidTr="24209A2F" w14:paraId="20833120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39CC377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</w:tcPr>
          <w:p w:rsidRPr="0045317C" w:rsidR="00023842" w:rsidP="00023842" w:rsidRDefault="00023842" w14:paraId="6A78348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Pr="0045317C" w:rsidR="00023842" w:rsidTr="24209A2F" w14:paraId="74BC6B70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6400608E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</w:tcPr>
          <w:p w:rsidRPr="0045317C" w:rsidR="00023842" w:rsidP="00023842" w:rsidRDefault="00410A0C" w14:paraId="7D850FC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5BFFDEC0">
              <w:rPr>
                <w:rFonts w:ascii="Corbel" w:hAnsi="Corbel"/>
                <w:sz w:val="24"/>
                <w:szCs w:val="24"/>
              </w:rPr>
              <w:t>Og</w:t>
            </w:r>
            <w:r w:rsidRPr="5BFFDEC0" w:rsidR="2916B63E">
              <w:rPr>
                <w:rFonts w:ascii="Corbel" w:hAnsi="Corbel"/>
                <w:sz w:val="24"/>
                <w:szCs w:val="24"/>
              </w:rPr>
              <w:t>ó</w:t>
            </w:r>
            <w:r w:rsidRPr="5BFFDEC0">
              <w:rPr>
                <w:rFonts w:ascii="Corbel" w:hAnsi="Corbel"/>
                <w:sz w:val="24"/>
                <w:szCs w:val="24"/>
              </w:rPr>
              <w:t>lnoakademicki</w:t>
            </w:r>
            <w:proofErr w:type="spellEnd"/>
          </w:p>
        </w:tc>
      </w:tr>
      <w:tr w:rsidRPr="0045317C" w:rsidR="00023842" w:rsidTr="24209A2F" w14:paraId="0ECE8E43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7B728F9C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</w:tcPr>
          <w:p w:rsidRPr="0045317C" w:rsidR="00023842" w:rsidP="00023842" w:rsidRDefault="00C21DA3" w14:paraId="74FC517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nies</w:t>
            </w:r>
            <w:r w:rsidRPr="0045317C" w:rsidR="00023842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Pr="0045317C" w:rsidR="00023842" w:rsidTr="24209A2F" w14:paraId="318BB6DC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25346B32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</w:tcPr>
          <w:p w:rsidRPr="00410A0C" w:rsidR="00023842" w:rsidP="00454D45" w:rsidRDefault="00617DD5" w14:paraId="6701223F" w14:textId="7B87A4B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Rok </w:t>
            </w:r>
            <w:r w:rsidRPr="5BFFDEC0" w:rsidR="6FD7338A">
              <w:rPr>
                <w:rFonts w:ascii="Corbel" w:hAnsi="Corbel"/>
                <w:sz w:val="24"/>
                <w:szCs w:val="24"/>
              </w:rPr>
              <w:t>II</w:t>
            </w:r>
            <w:r w:rsidRPr="5BFFDEC0" w:rsidR="6134C182">
              <w:rPr>
                <w:rFonts w:ascii="Corbel" w:hAnsi="Corbel"/>
                <w:sz w:val="24"/>
                <w:szCs w:val="24"/>
              </w:rPr>
              <w:t xml:space="preserve"> / </w:t>
            </w:r>
            <w:r w:rsidR="00454D45">
              <w:rPr>
                <w:rFonts w:ascii="Corbel" w:hAnsi="Corbel"/>
                <w:sz w:val="24"/>
                <w:szCs w:val="24"/>
              </w:rPr>
              <w:t>semestr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6C50E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45317C" w:rsidR="00023842" w:rsidTr="24209A2F" w14:paraId="020A944E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57F2E5F2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</w:tcPr>
          <w:p w:rsidRPr="0045317C" w:rsidR="00023842" w:rsidP="00023842" w:rsidRDefault="00C462E7" w14:paraId="1C6C4E75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w:rsidRPr="0045317C" w:rsidR="00023842" w:rsidTr="24209A2F" w14:paraId="1E8CFADE" w14:textId="77777777">
        <w:tc>
          <w:tcPr>
            <w:tcW w:w="2694" w:type="dxa"/>
            <w:tcMar/>
            <w:vAlign w:val="center"/>
          </w:tcPr>
          <w:p w:rsidRPr="0045317C" w:rsidR="00023842" w:rsidP="00023842" w:rsidRDefault="00023842" w14:paraId="6AE837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45317C" w:rsidR="00023842" w:rsidP="00023842" w:rsidRDefault="008A09DB" w14:paraId="69B34C8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45317C" w:rsidR="0002384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45317C" w:rsidR="00F93AFB" w:rsidTr="24209A2F" w14:paraId="3031FD00" w14:textId="77777777">
        <w:tc>
          <w:tcPr>
            <w:tcW w:w="2694" w:type="dxa"/>
            <w:tcMar/>
            <w:vAlign w:val="center"/>
          </w:tcPr>
          <w:p w:rsidRPr="009D1BDB" w:rsidR="00F93AFB" w:rsidP="00F93AFB" w:rsidRDefault="00F93AFB" w14:paraId="2180E6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5317C" w:rsidR="00F93AFB" w:rsidP="00F93AFB" w:rsidRDefault="00F93AFB" w14:paraId="690CEE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45317C" w:rsidR="00F93AFB" w:rsidTr="24209A2F" w14:paraId="0592968C" w14:textId="77777777">
        <w:tc>
          <w:tcPr>
            <w:tcW w:w="2694" w:type="dxa"/>
            <w:tcMar/>
            <w:vAlign w:val="center"/>
          </w:tcPr>
          <w:p w:rsidRPr="0045317C" w:rsidR="00F93AFB" w:rsidP="00F93AFB" w:rsidRDefault="00F93AFB" w14:paraId="08C3AA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45317C" w:rsidR="00F93AFB" w:rsidP="00F93AFB" w:rsidRDefault="00F93AFB" w14:paraId="5567AE3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  <w:r w:rsidR="00A275E0">
              <w:rPr>
                <w:rFonts w:ascii="Corbel" w:hAnsi="Corbel"/>
                <w:b w:val="0"/>
                <w:sz w:val="24"/>
                <w:szCs w:val="24"/>
              </w:rPr>
              <w:t>, mgr Izabela Bentkowska-Furman</w:t>
            </w:r>
          </w:p>
        </w:tc>
      </w:tr>
    </w:tbl>
    <w:p w:rsidRPr="0045317C" w:rsidR="0085747A" w:rsidP="009C54AE" w:rsidRDefault="0085747A" w14:paraId="63A63F4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* </w:t>
      </w:r>
      <w:r w:rsidRPr="0045317C">
        <w:rPr>
          <w:rFonts w:ascii="Corbel" w:hAnsi="Corbel"/>
          <w:i/>
          <w:sz w:val="24"/>
          <w:szCs w:val="24"/>
        </w:rPr>
        <w:t>-</w:t>
      </w:r>
      <w:r w:rsidRPr="0045317C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45317C" w:rsidR="00B90885">
        <w:rPr>
          <w:rFonts w:ascii="Corbel" w:hAnsi="Corbel"/>
          <w:b w:val="0"/>
          <w:sz w:val="24"/>
          <w:szCs w:val="24"/>
        </w:rPr>
        <w:t>e,</w:t>
      </w:r>
      <w:r w:rsidR="006D0BA0">
        <w:rPr>
          <w:rFonts w:ascii="Corbel" w:hAnsi="Corbel"/>
          <w:b w:val="0"/>
          <w:sz w:val="24"/>
          <w:szCs w:val="24"/>
        </w:rPr>
        <w:t xml:space="preserve"> </w:t>
      </w:r>
      <w:r w:rsidRPr="0045317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45317C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45317C" w:rsidR="00923D7D" w:rsidP="009C54AE" w:rsidRDefault="00923D7D" w14:paraId="7BD6F03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45317C" w:rsidR="0085747A" w:rsidP="009C54AE" w:rsidRDefault="0085747A" w14:paraId="7FC980B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>1.</w:t>
      </w:r>
      <w:r w:rsidRPr="0045317C" w:rsidR="00E22FBC">
        <w:rPr>
          <w:rFonts w:ascii="Corbel" w:hAnsi="Corbel"/>
          <w:sz w:val="24"/>
          <w:szCs w:val="24"/>
        </w:rPr>
        <w:t>1</w:t>
      </w:r>
      <w:r w:rsidRPr="0045317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45317C" w:rsidR="00923D7D" w:rsidP="009C54AE" w:rsidRDefault="00923D7D" w14:paraId="705C8C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915"/>
        <w:gridCol w:w="710"/>
        <w:gridCol w:w="915"/>
        <w:gridCol w:w="737"/>
        <w:gridCol w:w="821"/>
        <w:gridCol w:w="763"/>
        <w:gridCol w:w="948"/>
        <w:gridCol w:w="1189"/>
        <w:gridCol w:w="1505"/>
      </w:tblGrid>
      <w:tr w:rsidRPr="0045317C" w:rsidR="00015B8F" w:rsidTr="24209A2F" w14:paraId="36EDC92C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5317C" w:rsidR="00015B8F" w:rsidP="009C54AE" w:rsidRDefault="00015B8F" w14:paraId="298FB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Semestr</w:t>
            </w:r>
          </w:p>
          <w:p w:rsidRPr="0045317C" w:rsidR="00015B8F" w:rsidP="009C54AE" w:rsidRDefault="002B5EA0" w14:paraId="08D5FB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(</w:t>
            </w:r>
            <w:r w:rsidRPr="0045317C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5317C" w:rsidR="00015B8F" w:rsidP="24209A2F" w:rsidRDefault="00015B8F" w14:paraId="14250DE4" w14:textId="5E0EFAC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4209A2F" w:rsidR="665E476D">
              <w:rPr>
                <w:rFonts w:ascii="Corbel" w:hAnsi="Corbel"/>
              </w:rPr>
              <w:t>Wykł</w:t>
            </w:r>
            <w:r w:rsidRPr="24209A2F" w:rsidR="15251759">
              <w:rPr>
                <w:rFonts w:ascii="Corbel" w:hAnsi="Corbel"/>
              </w:rPr>
              <w:t>.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5317C" w:rsidR="00015B8F" w:rsidP="009C54AE" w:rsidRDefault="00015B8F" w14:paraId="6C92A8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5317C" w:rsidR="00015B8F" w:rsidP="009C54AE" w:rsidRDefault="00015B8F" w14:paraId="5163FE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Konw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5317C" w:rsidR="00015B8F" w:rsidP="009C54AE" w:rsidRDefault="00015B8F" w14:paraId="0430B98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5C4A6F9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Sem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5317C" w:rsidR="00015B8F" w:rsidP="009C54AE" w:rsidRDefault="00015B8F" w14:paraId="2EA713B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5317C" w:rsidR="00015B8F" w:rsidP="009C54AE" w:rsidRDefault="00015B8F" w14:paraId="5AAC78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Prakt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769C3" w:rsidR="00015B8F" w:rsidP="009C54AE" w:rsidRDefault="00015B8F" w14:paraId="2590D3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69C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769C3" w:rsidR="00015B8F" w:rsidP="009C54AE" w:rsidRDefault="00015B8F" w14:paraId="3FFBB8D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769C3">
              <w:rPr>
                <w:rFonts w:ascii="Corbel" w:hAnsi="Corbel"/>
                <w:b/>
                <w:szCs w:val="24"/>
              </w:rPr>
              <w:t>Liczba pkt</w:t>
            </w:r>
            <w:r w:rsidRPr="002769C3" w:rsidR="00B90885">
              <w:rPr>
                <w:rFonts w:ascii="Corbel" w:hAnsi="Corbel"/>
                <w:b/>
                <w:szCs w:val="24"/>
              </w:rPr>
              <w:t>.</w:t>
            </w:r>
            <w:r w:rsidRPr="002769C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45317C" w:rsidR="00015B8F" w:rsidTr="24209A2F" w14:paraId="5987DE3C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5317C" w:rsidR="00015B8F" w:rsidP="009C54AE" w:rsidRDefault="00F93AFB" w14:paraId="5B4B6D0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77A1BF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13336F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C21DA3" w14:paraId="37575B4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2D56C05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741E816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51565F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17C" w:rsidR="00015B8F" w:rsidP="009C54AE" w:rsidRDefault="00015B8F" w14:paraId="79883B8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769C3" w:rsidR="00015B8F" w:rsidP="009C54AE" w:rsidRDefault="00015B8F" w14:paraId="7A60756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769C3" w:rsidR="00015B8F" w:rsidP="009C54AE" w:rsidRDefault="00AE3EB4" w14:paraId="61857F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69C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45317C" w:rsidR="00923D7D" w:rsidP="009C54AE" w:rsidRDefault="00923D7D" w14:paraId="4C659B88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45317C" w:rsidR="0085747A" w:rsidP="00F83B28" w:rsidRDefault="0085747A" w14:paraId="710C9448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1.</w:t>
      </w:r>
      <w:r w:rsidRPr="0045317C" w:rsidR="00E22FBC">
        <w:rPr>
          <w:rFonts w:ascii="Corbel" w:hAnsi="Corbel"/>
          <w:smallCaps w:val="0"/>
          <w:szCs w:val="24"/>
        </w:rPr>
        <w:t>2</w:t>
      </w:r>
      <w:r w:rsidRPr="0045317C" w:rsidR="00F83B28">
        <w:rPr>
          <w:rFonts w:ascii="Corbel" w:hAnsi="Corbel"/>
          <w:smallCaps w:val="0"/>
          <w:szCs w:val="24"/>
        </w:rPr>
        <w:t>.</w:t>
      </w:r>
      <w:r w:rsidRPr="0045317C" w:rsidR="00F83B28">
        <w:rPr>
          <w:rFonts w:ascii="Corbel" w:hAnsi="Corbel"/>
          <w:smallCaps w:val="0"/>
          <w:szCs w:val="24"/>
        </w:rPr>
        <w:tab/>
      </w:r>
      <w:r w:rsidRPr="0045317C">
        <w:rPr>
          <w:rFonts w:ascii="Corbel" w:hAnsi="Corbel"/>
          <w:smallCaps w:val="0"/>
          <w:szCs w:val="24"/>
        </w:rPr>
        <w:t xml:space="preserve">Sposób realizacji zajęć  </w:t>
      </w:r>
    </w:p>
    <w:p w:rsidRPr="0045317C" w:rsidR="0085747A" w:rsidP="5BFFDEC0" w:rsidRDefault="00023842" w14:paraId="0AA1933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BFFDEC0">
        <w:rPr>
          <w:rFonts w:ascii="Corbel" w:hAnsi="Corbel" w:eastAsia="MS Gothic" w:cs="MS Gothic"/>
          <w:b w:val="0"/>
        </w:rPr>
        <w:t>x</w:t>
      </w:r>
      <w:r w:rsidRPr="5BFFDEC0" w:rsidR="0085747A">
        <w:rPr>
          <w:rFonts w:ascii="Corbel" w:hAnsi="Corbel"/>
          <w:b w:val="0"/>
          <w:smallCaps w:val="0"/>
        </w:rPr>
        <w:t xml:space="preserve"> zajęcia w formie tradycyjnej </w:t>
      </w:r>
    </w:p>
    <w:p w:rsidRPr="0045317C" w:rsidR="0085747A" w:rsidP="00F83B28" w:rsidRDefault="007E5F9F" w14:paraId="739A08A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17C">
        <w:rPr>
          <w:rFonts w:hint="eastAsia" w:ascii="MS Gothic" w:hAnsi="MS Gothic" w:eastAsia="MS Gothic" w:cs="MS Gothic"/>
          <w:szCs w:val="24"/>
        </w:rPr>
        <w:t>☐</w:t>
      </w:r>
      <w:r w:rsidRPr="0045317C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45317C" w:rsidR="0085747A" w:rsidP="009C54AE" w:rsidRDefault="0085747A" w14:paraId="774C220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45317C" w:rsidR="00E22FBC" w:rsidP="24209A2F" w:rsidRDefault="00E22FBC" w14:paraId="3EC140BA" w14:textId="758613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4209A2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4209A2F" w:rsidR="00E22FBC">
        <w:rPr>
          <w:rFonts w:ascii="Corbel" w:hAnsi="Corbel"/>
          <w:caps w:val="0"/>
          <w:smallCaps w:val="0"/>
        </w:rPr>
        <w:t>For</w:t>
      </w:r>
      <w:r w:rsidRPr="24209A2F" w:rsidR="00445970">
        <w:rPr>
          <w:rFonts w:ascii="Corbel" w:hAnsi="Corbel"/>
          <w:caps w:val="0"/>
          <w:smallCaps w:val="0"/>
        </w:rPr>
        <w:t xml:space="preserve">ma zaliczenia </w:t>
      </w:r>
      <w:r w:rsidRPr="24209A2F" w:rsidR="00445970">
        <w:rPr>
          <w:rFonts w:ascii="Corbel" w:hAnsi="Corbel"/>
          <w:caps w:val="0"/>
          <w:smallCaps w:val="0"/>
        </w:rPr>
        <w:t xml:space="preserve">przedmiotu </w:t>
      </w:r>
      <w:r w:rsidRPr="24209A2F" w:rsidR="00E22FBC">
        <w:rPr>
          <w:rFonts w:ascii="Corbel" w:hAnsi="Corbel"/>
          <w:caps w:val="0"/>
          <w:smallCaps w:val="0"/>
        </w:rPr>
        <w:t>(</w:t>
      </w:r>
      <w:r w:rsidRPr="24209A2F" w:rsidR="00E22FBC">
        <w:rPr>
          <w:rFonts w:ascii="Corbel" w:hAnsi="Corbel"/>
          <w:caps w:val="0"/>
          <w:smallCaps w:val="0"/>
        </w:rPr>
        <w:t xml:space="preserve">z toku) </w:t>
      </w:r>
      <w:r w:rsidRPr="24209A2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F96D0C" w:rsidR="00023842" w:rsidP="00023842" w:rsidRDefault="002769C3" w14:paraId="16DCFA9C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5BFFDEC0">
        <w:rPr>
          <w:rFonts w:ascii="Corbel" w:hAnsi="Corbel" w:eastAsia="Cambria"/>
          <w:sz w:val="24"/>
          <w:szCs w:val="24"/>
        </w:rPr>
        <w:t>Z</w:t>
      </w:r>
      <w:r w:rsidRPr="5BFFDEC0" w:rsidR="00023842">
        <w:rPr>
          <w:rFonts w:ascii="Corbel" w:hAnsi="Corbel" w:eastAsia="Cambria"/>
          <w:sz w:val="24"/>
          <w:szCs w:val="24"/>
        </w:rPr>
        <w:t>aliczenie z oceną</w:t>
      </w:r>
    </w:p>
    <w:p w:rsidR="009D1BDB" w:rsidP="009C54AE" w:rsidRDefault="009D1BDB" w14:paraId="368700C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45317C" w:rsidR="00E960BB" w:rsidP="009C54AE" w:rsidRDefault="0085747A" w14:paraId="7434839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BFFDEC0">
        <w:rPr>
          <w:rFonts w:ascii="Corbel" w:hAnsi="Corbel"/>
        </w:rPr>
        <w:t xml:space="preserve">2.Wymagania wstępne </w:t>
      </w:r>
    </w:p>
    <w:p w:rsidR="5BFFDEC0" w:rsidP="5BFFDEC0" w:rsidRDefault="5BFFDEC0" w14:paraId="1DA825E6" w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5317C" w:rsidR="0085747A" w:rsidTr="24209A2F" w14:paraId="2182D8CA" w14:textId="77777777">
        <w:tc>
          <w:tcPr>
            <w:tcW w:w="9670" w:type="dxa"/>
            <w:tcMar/>
          </w:tcPr>
          <w:p w:rsidRPr="0045317C" w:rsidR="000410E5" w:rsidP="000410E5" w:rsidRDefault="000410E5" w14:paraId="56C2A25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9D1BDB" w:rsidP="24209A2F" w:rsidRDefault="000410E5" w14:paraId="03DA25B8" w14:textId="45F67127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4209A2F" w:rsidR="42848B6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•</w:t>
            </w:r>
            <w:r>
              <w:tab/>
            </w:r>
            <w:r w:rsidRPr="24209A2F" w:rsidR="42848B6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wiedzę dotycząca</w:t>
            </w:r>
            <w:r w:rsidRPr="24209A2F" w:rsidR="2302B9B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24209A2F" w:rsidR="2302B9B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mechanizmów </w:t>
            </w:r>
            <w:r w:rsidRPr="24209A2F" w:rsidR="42848B6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funkcjon</w:t>
            </w:r>
            <w:r w:rsidRPr="24209A2F" w:rsidR="60AC2EC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owania</w:t>
            </w:r>
            <w:r w:rsidRPr="24209A2F" w:rsidR="60AC2EC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administracji publicznej</w:t>
            </w:r>
          </w:p>
          <w:p w:rsidRPr="0045317C" w:rsidR="0085747A" w:rsidP="009D1BDB" w:rsidRDefault="000410E5" w14:paraId="62E5B5F8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zdolność log</w:t>
            </w:r>
            <w:r w:rsidRPr="0045317C" w:rsidR="004B12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icznego myślenia i wnioskowania</w:t>
            </w:r>
          </w:p>
        </w:tc>
      </w:tr>
    </w:tbl>
    <w:p w:rsidRPr="0045317C" w:rsidR="00153C41" w:rsidP="009C54AE" w:rsidRDefault="00153C41" w14:paraId="33C3943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BFFDEC0" w:rsidP="5BFFDEC0" w:rsidRDefault="5BFFDEC0" w14:paraId="711A3C8D" w14:textId="77777777">
      <w:pPr>
        <w:pStyle w:val="Punktygwne"/>
        <w:spacing w:before="0" w:after="0"/>
        <w:rPr>
          <w:rFonts w:ascii="Corbel" w:hAnsi="Corbel"/>
        </w:rPr>
      </w:pPr>
    </w:p>
    <w:p w:rsidR="5BFFDEC0" w:rsidP="5BFFDEC0" w:rsidRDefault="5BFFDEC0" w14:paraId="1691D201" w14:textId="77777777">
      <w:pPr>
        <w:pStyle w:val="Punktygwne"/>
        <w:spacing w:before="0" w:after="0"/>
        <w:rPr>
          <w:rFonts w:ascii="Corbel" w:hAnsi="Corbel"/>
        </w:rPr>
      </w:pPr>
    </w:p>
    <w:p w:rsidRPr="0045317C" w:rsidR="0085747A" w:rsidP="24209A2F" w:rsidRDefault="0071620A" w14:paraId="73322FAD" w14:textId="5EC402AD">
      <w:pPr>
        <w:pStyle w:val="Punktygwne"/>
        <w:spacing w:before="0" w:after="0"/>
        <w:rPr>
          <w:rFonts w:ascii="Corbel" w:hAnsi="Corbel"/>
        </w:rPr>
      </w:pPr>
      <w:r w:rsidRPr="24209A2F" w:rsidR="0071620A">
        <w:rPr>
          <w:rFonts w:ascii="Corbel" w:hAnsi="Corbel"/>
        </w:rPr>
        <w:t>3.</w:t>
      </w:r>
      <w:r w:rsidRPr="24209A2F" w:rsidR="00A84C85">
        <w:rPr>
          <w:rFonts w:ascii="Corbel" w:hAnsi="Corbel"/>
        </w:rPr>
        <w:t xml:space="preserve">cele, efekty uczenia </w:t>
      </w:r>
      <w:r w:rsidRPr="24209A2F" w:rsidR="00A84C85">
        <w:rPr>
          <w:rFonts w:ascii="Corbel" w:hAnsi="Corbel"/>
        </w:rPr>
        <w:t>się</w:t>
      </w:r>
      <w:r w:rsidRPr="24209A2F" w:rsidR="0085747A">
        <w:rPr>
          <w:rFonts w:ascii="Corbel" w:hAnsi="Corbel"/>
        </w:rPr>
        <w:t>,</w:t>
      </w:r>
      <w:r w:rsidRPr="24209A2F" w:rsidR="0085747A">
        <w:rPr>
          <w:rFonts w:ascii="Corbel" w:hAnsi="Corbel"/>
        </w:rPr>
        <w:t xml:space="preserve"> treści Programowe i stosowane metody Dydaktyczne</w:t>
      </w:r>
    </w:p>
    <w:p w:rsidRPr="0045317C" w:rsidR="0085747A" w:rsidP="009C54AE" w:rsidRDefault="0085747A" w14:paraId="675BEC5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45317C" w:rsidR="0085747A" w:rsidP="009C54AE" w:rsidRDefault="0071620A" w14:paraId="4C86C668" w14:textId="77777777">
      <w:pPr>
        <w:pStyle w:val="Podpunkty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3.1 </w:t>
      </w:r>
      <w:r w:rsidRPr="0045317C" w:rsidR="00C05F44">
        <w:rPr>
          <w:rFonts w:ascii="Corbel" w:hAnsi="Corbel"/>
          <w:sz w:val="24"/>
          <w:szCs w:val="24"/>
        </w:rPr>
        <w:t>Cele przedmiotu</w:t>
      </w:r>
    </w:p>
    <w:p w:rsidRPr="0045317C" w:rsidR="00F83B28" w:rsidP="009C54AE" w:rsidRDefault="00F83B28" w14:paraId="697666D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45317C" w:rsidR="000410E5" w:rsidTr="24209A2F" w14:paraId="1258D0A6" w14:textId="77777777">
        <w:tc>
          <w:tcPr>
            <w:tcW w:w="851" w:type="dxa"/>
            <w:tcMar/>
            <w:vAlign w:val="center"/>
          </w:tcPr>
          <w:p w:rsidRPr="0045317C" w:rsidR="000410E5" w:rsidP="000410E5" w:rsidRDefault="000410E5" w14:paraId="7E53FE8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</w:tcPr>
          <w:p w:rsidRPr="0045317C" w:rsidR="000410E5" w:rsidP="00211474" w:rsidRDefault="00211474" w14:paraId="77585243" w14:textId="183502EA">
            <w:pPr>
              <w:rPr>
                <w:rFonts w:ascii="Corbel" w:hAnsi="Corbel"/>
                <w:sz w:val="24"/>
                <w:szCs w:val="24"/>
              </w:rPr>
            </w:pPr>
            <w:r w:rsidRPr="24209A2F" w:rsidR="609203F7">
              <w:rPr>
                <w:rFonts w:ascii="Corbel" w:hAnsi="Corbel"/>
                <w:sz w:val="24"/>
                <w:szCs w:val="24"/>
              </w:rPr>
              <w:t>P</w:t>
            </w:r>
            <w:r w:rsidRPr="24209A2F" w:rsidR="609203F7">
              <w:rPr>
                <w:rFonts w:ascii="Corbel" w:hAnsi="Corbel"/>
                <w:sz w:val="24"/>
                <w:szCs w:val="24"/>
              </w:rPr>
              <w:t xml:space="preserve">rzekazanie </w:t>
            </w:r>
            <w:r w:rsidRPr="24209A2F" w:rsidR="609203F7">
              <w:rPr>
                <w:rFonts w:ascii="Corbel" w:hAnsi="Corbel"/>
                <w:sz w:val="24"/>
                <w:szCs w:val="24"/>
              </w:rPr>
              <w:t xml:space="preserve">studentowi </w:t>
            </w:r>
            <w:r w:rsidRPr="24209A2F" w:rsidR="609203F7">
              <w:rPr>
                <w:rFonts w:ascii="Corbel" w:hAnsi="Corbel"/>
                <w:sz w:val="24"/>
                <w:szCs w:val="24"/>
              </w:rPr>
              <w:t>wiedzy</w:t>
            </w:r>
            <w:r w:rsidRPr="24209A2F" w:rsidR="609203F7">
              <w:rPr>
                <w:rFonts w:ascii="Corbel" w:hAnsi="Corbel"/>
                <w:sz w:val="24"/>
                <w:szCs w:val="24"/>
              </w:rPr>
              <w:t xml:space="preserve"> z</w:t>
            </w:r>
            <w:r w:rsidRPr="24209A2F" w:rsidR="609203F7">
              <w:rPr>
                <w:rFonts w:ascii="Corbel" w:hAnsi="Corbel"/>
                <w:sz w:val="24"/>
                <w:szCs w:val="24"/>
              </w:rPr>
              <w:t xml:space="preserve"> zakresu </w:t>
            </w:r>
            <w:r w:rsidRPr="24209A2F" w:rsidR="42848B61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Pr="24209A2F" w:rsidR="01ACDF5F">
              <w:rPr>
                <w:rFonts w:ascii="Corbel" w:hAnsi="Corbel"/>
                <w:sz w:val="24"/>
                <w:szCs w:val="24"/>
              </w:rPr>
              <w:t>technik decyzyjnych i organizatorskich w administracji publicznej.</w:t>
            </w:r>
          </w:p>
        </w:tc>
      </w:tr>
      <w:tr w:rsidRPr="0045317C" w:rsidR="000410E5" w:rsidTr="24209A2F" w14:paraId="0D4D19D1" w14:textId="77777777">
        <w:tc>
          <w:tcPr>
            <w:tcW w:w="851" w:type="dxa"/>
            <w:tcMar/>
            <w:vAlign w:val="center"/>
          </w:tcPr>
          <w:p w:rsidRPr="0045317C" w:rsidR="000410E5" w:rsidP="000410E5" w:rsidRDefault="000410E5" w14:paraId="744930F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</w:tcPr>
          <w:p w:rsidRPr="0045317C" w:rsidR="000410E5" w:rsidP="00043173" w:rsidRDefault="000410E5" w14:paraId="36E86A91" w14:textId="77777777">
            <w:pPr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Student powinien nabyć umiejętności identyfikacji</w:t>
            </w:r>
            <w:r w:rsidR="006D0BA0">
              <w:rPr>
                <w:rFonts w:ascii="Corbel" w:hAnsi="Corbel"/>
                <w:sz w:val="24"/>
                <w:szCs w:val="24"/>
              </w:rPr>
              <w:t xml:space="preserve"> </w:t>
            </w:r>
            <w:r w:rsidR="00043173">
              <w:rPr>
                <w:rFonts w:ascii="Corbel" w:hAnsi="Corbel"/>
                <w:sz w:val="24"/>
                <w:szCs w:val="24"/>
              </w:rPr>
              <w:t>problemów związanych z procesem podejmowania decyzji.</w:t>
            </w:r>
          </w:p>
        </w:tc>
      </w:tr>
    </w:tbl>
    <w:p w:rsidRPr="0045317C" w:rsidR="0085747A" w:rsidP="009C54AE" w:rsidRDefault="0085747A" w14:paraId="61E411E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45317C" w:rsidR="001D7B54" w:rsidP="009C54AE" w:rsidRDefault="009F4610" w14:paraId="0590E1B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3.2 </w:t>
      </w:r>
      <w:r w:rsidRPr="0045317C" w:rsidR="001D7B54">
        <w:rPr>
          <w:rFonts w:ascii="Corbel" w:hAnsi="Corbel"/>
          <w:b/>
          <w:sz w:val="24"/>
          <w:szCs w:val="24"/>
        </w:rPr>
        <w:t xml:space="preserve">Efekty </w:t>
      </w:r>
      <w:r w:rsidRPr="0045317C" w:rsidR="00C05F44">
        <w:rPr>
          <w:rFonts w:ascii="Corbel" w:hAnsi="Corbel"/>
          <w:b/>
          <w:sz w:val="24"/>
          <w:szCs w:val="24"/>
        </w:rPr>
        <w:t xml:space="preserve">uczenia się </w:t>
      </w:r>
      <w:r w:rsidRPr="0045317C" w:rsidR="001D7B54">
        <w:rPr>
          <w:rFonts w:ascii="Corbel" w:hAnsi="Corbel"/>
          <w:b/>
          <w:sz w:val="24"/>
          <w:szCs w:val="24"/>
        </w:rPr>
        <w:t>dla przedmiotu</w:t>
      </w:r>
    </w:p>
    <w:p w:rsidRPr="0045317C" w:rsidR="001D7B54" w:rsidP="009C54AE" w:rsidRDefault="001D7B54" w14:paraId="222F951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45317C" w:rsidR="0085747A" w:rsidTr="24209A2F" w14:paraId="07E77ADB" w14:textId="77777777">
        <w:tc>
          <w:tcPr>
            <w:tcW w:w="1701" w:type="dxa"/>
            <w:tcMar/>
            <w:vAlign w:val="center"/>
          </w:tcPr>
          <w:p w:rsidRPr="0045317C" w:rsidR="0085747A" w:rsidP="009C54AE" w:rsidRDefault="0085747A" w14:paraId="1677D0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EK</w:t>
            </w:r>
            <w:r w:rsidRPr="0045317C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45317C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45317C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45317C" w:rsidR="0085747A" w:rsidP="00C05F44" w:rsidRDefault="0085747A" w14:paraId="0D8E3D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45317C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45317C" w:rsidR="0085747A" w:rsidP="00C05F44" w:rsidRDefault="0085747A" w14:paraId="24CA81E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5317C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45317C" w:rsidR="004F279D" w:rsidTr="24209A2F" w14:paraId="3992B463" w14:textId="77777777">
        <w:tc>
          <w:tcPr>
            <w:tcW w:w="1701" w:type="dxa"/>
            <w:tcMar/>
          </w:tcPr>
          <w:p w:rsidRPr="0045317C" w:rsidR="004F279D" w:rsidP="004F279D" w:rsidRDefault="004F279D" w14:paraId="5660CC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0834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Mar/>
          </w:tcPr>
          <w:p w:rsidRPr="0045317C" w:rsidR="005D652A" w:rsidP="5BFFDEC0" w:rsidRDefault="002769C3" w14:paraId="5A93D80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Pr="5BFFDEC0" w:rsidR="7ED663CD">
              <w:rPr>
                <w:rFonts w:ascii="Corbel" w:hAnsi="Corbel"/>
                <w:b w:val="0"/>
                <w:smallCaps w:val="0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  <w:tcMar/>
          </w:tcPr>
          <w:p w:rsidR="004F279D" w:rsidP="004F279D" w:rsidRDefault="00AF472C" w14:paraId="74D41F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D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45317C" w:rsidR="00AF472C" w:rsidP="004F279D" w:rsidRDefault="00AF472C" w14:paraId="08BF9A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45317C" w:rsidR="002769C3" w:rsidTr="24209A2F" w14:paraId="7CB4ED63" w14:textId="77777777">
        <w:tc>
          <w:tcPr>
            <w:tcW w:w="1701" w:type="dxa"/>
            <w:tcMar/>
          </w:tcPr>
          <w:p w:rsidRPr="0045317C" w:rsidR="002769C3" w:rsidP="004F279D" w:rsidRDefault="002769C3" w14:paraId="4C1F0D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69C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="002769C3" w:rsidP="5BFFDEC0" w:rsidRDefault="00153BAB" w14:paraId="5E534280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>Student ma podstawową wiedzę o relacjach między strukturami i instytucjami administracji publicznej;</w:t>
            </w:r>
          </w:p>
        </w:tc>
        <w:tc>
          <w:tcPr>
            <w:tcW w:w="1873" w:type="dxa"/>
            <w:tcMar/>
          </w:tcPr>
          <w:p w:rsidRPr="00F96D0C" w:rsidR="002769C3" w:rsidP="004F279D" w:rsidRDefault="002769C3" w14:paraId="3B2B06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69C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45317C" w:rsidR="00444FE4" w:rsidTr="24209A2F" w14:paraId="04F1C8A0" w14:textId="77777777">
        <w:tc>
          <w:tcPr>
            <w:tcW w:w="1701" w:type="dxa"/>
            <w:tcMar/>
          </w:tcPr>
          <w:p w:rsidRPr="0045317C" w:rsidR="00444FE4" w:rsidP="004F279D" w:rsidRDefault="002769C3" w14:paraId="4403D9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447645" w:rsidR="00444FE4" w:rsidP="5BFFDEC0" w:rsidRDefault="2CBED55B" w14:paraId="62BC5BD1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zna podstawową terminologię z zakresu </w:t>
            </w:r>
            <w:r w:rsidRPr="5BFFDEC0" w:rsidR="43343A72">
              <w:rPr>
                <w:rFonts w:ascii="Corbel" w:hAnsi="Corbel"/>
                <w:b w:val="0"/>
                <w:smallCaps w:val="0"/>
              </w:rPr>
              <w:t>procesu d</w:t>
            </w:r>
            <w:r w:rsidRPr="5BFFDEC0" w:rsidR="5A1F59E8">
              <w:rPr>
                <w:rFonts w:ascii="Corbel" w:hAnsi="Corbel"/>
                <w:b w:val="0"/>
                <w:smallCaps w:val="0"/>
              </w:rPr>
              <w:t>ecyzyjnego i organizatorskiego.</w:t>
            </w:r>
          </w:p>
        </w:tc>
        <w:tc>
          <w:tcPr>
            <w:tcW w:w="1873" w:type="dxa"/>
            <w:tcMar/>
          </w:tcPr>
          <w:p w:rsidRPr="00AF472C" w:rsidR="00444FE4" w:rsidP="004F279D" w:rsidRDefault="00444FE4" w14:paraId="6F1B49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B5535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45317C" w:rsidR="003F5EBB" w:rsidTr="24209A2F" w14:paraId="5A54AAAB" w14:textId="77777777">
        <w:tc>
          <w:tcPr>
            <w:tcW w:w="1701" w:type="dxa"/>
            <w:tcMar/>
          </w:tcPr>
          <w:p w:rsidRPr="0045317C" w:rsidR="003F5EBB" w:rsidP="004F279D" w:rsidRDefault="002769C3" w14:paraId="4AAA5C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153BAB" w:rsidR="005B16FD" w:rsidP="5BFFDEC0" w:rsidRDefault="38EE3E9B" w14:paraId="04B0FA7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Pr="5BFFDEC0" w:rsidR="5B2944AE">
              <w:rPr>
                <w:rFonts w:ascii="Corbel" w:hAnsi="Corbel"/>
                <w:b w:val="0"/>
                <w:smallCaps w:val="0"/>
              </w:rPr>
              <w:t>zna i rozumie metody i narzędzia</w:t>
            </w:r>
            <w:r w:rsidRPr="5BFFDEC0" w:rsidR="031BA8D1">
              <w:rPr>
                <w:rFonts w:ascii="Corbel" w:hAnsi="Corbel"/>
                <w:b w:val="0"/>
                <w:smallCaps w:val="0"/>
              </w:rPr>
              <w:t xml:space="preserve">, w tym technikach </w:t>
            </w:r>
            <w:r w:rsidRPr="5BFFDEC0" w:rsidR="5B2944AE">
              <w:rPr>
                <w:rFonts w:ascii="Corbel" w:hAnsi="Corbel"/>
                <w:b w:val="0"/>
                <w:smallCaps w:val="0"/>
              </w:rPr>
              <w:t>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  <w:tcMar/>
          </w:tcPr>
          <w:p w:rsidRPr="0045317C" w:rsidR="003F5EBB" w:rsidP="004F279D" w:rsidRDefault="00927782" w14:paraId="148556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45317C" w:rsidR="003F5EBB" w:rsidTr="24209A2F" w14:paraId="111537E3" w14:textId="77777777">
        <w:tc>
          <w:tcPr>
            <w:tcW w:w="1701" w:type="dxa"/>
            <w:tcMar/>
          </w:tcPr>
          <w:p w:rsidRPr="0045317C" w:rsidR="003F5EBB" w:rsidP="004F279D" w:rsidRDefault="002769C3" w14:paraId="7D243C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45317C" w:rsidR="00B55351" w:rsidP="5BFFDEC0" w:rsidRDefault="00153BAB" w14:paraId="7222DDC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Pr="5BFFDEC0" w:rsidR="6626EF4E">
              <w:rPr>
                <w:rFonts w:ascii="Corbel" w:hAnsi="Corbel"/>
                <w:b w:val="0"/>
                <w:smallCaps w:val="0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  <w:tcMar/>
          </w:tcPr>
          <w:p w:rsidRPr="0045317C" w:rsidR="003F5EBB" w:rsidP="004F279D" w:rsidRDefault="003F5EBB" w14:paraId="3EA312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5EB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45317C" w:rsidR="003F5EBB" w:rsidTr="24209A2F" w14:paraId="4A2D13AC" w14:textId="77777777">
        <w:tc>
          <w:tcPr>
            <w:tcW w:w="1701" w:type="dxa"/>
            <w:tcMar/>
          </w:tcPr>
          <w:p w:rsidRPr="0045317C" w:rsidR="003F5EBB" w:rsidP="004F279D" w:rsidRDefault="002769C3" w14:paraId="760DCB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45317C" w:rsidR="003D5EF6" w:rsidP="24209A2F" w:rsidRDefault="52B1B7B3" w14:paraId="0A370F74" w14:textId="2F44F143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4209A2F" w:rsidR="535F90F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24209A2F" w:rsidR="32BF516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potrafi prawidłowo identyfikować </w:t>
            </w:r>
            <w:r w:rsidRPr="24209A2F" w:rsidR="32BF516E">
              <w:rPr>
                <w:rFonts w:ascii="Corbel" w:hAnsi="Corbel"/>
                <w:b w:val="0"/>
                <w:bCs w:val="0"/>
                <w:caps w:val="0"/>
                <w:smallCaps w:val="0"/>
              </w:rPr>
              <w:t>i interpretować</w:t>
            </w:r>
            <w:r w:rsidRPr="24209A2F" w:rsidR="32BF516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zjawiska prawne, społeczne, ekonomiczne, polityczne i organizacyjne,</w:t>
            </w:r>
            <w:r w:rsidRPr="24209A2F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dotyczące procesu decyzyjnego w kontekście mechanizmów rządzenia i administrowania</w:t>
            </w:r>
            <w:r w:rsidRPr="24209A2F" w:rsidR="32BF516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analizować ich powiązania z różnymi obszarami działalności administracyjnej;</w:t>
            </w:r>
          </w:p>
        </w:tc>
        <w:tc>
          <w:tcPr>
            <w:tcW w:w="1873" w:type="dxa"/>
            <w:tcMar/>
          </w:tcPr>
          <w:p w:rsidRPr="0045317C" w:rsidR="003F5EBB" w:rsidP="004F279D" w:rsidRDefault="005339DC" w14:paraId="7D5893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347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K_U01</w:t>
            </w:r>
          </w:p>
        </w:tc>
      </w:tr>
      <w:tr w:rsidRPr="0045317C" w:rsidR="00067CB4" w:rsidTr="24209A2F" w14:paraId="51F5AB3E" w14:textId="77777777">
        <w:tc>
          <w:tcPr>
            <w:tcW w:w="1701" w:type="dxa"/>
            <w:tcMar/>
          </w:tcPr>
          <w:p w:rsidR="00067CB4" w:rsidP="004F279D" w:rsidRDefault="002769C3" w14:paraId="3E5882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Mar/>
          </w:tcPr>
          <w:p w:rsidRPr="00153BAB" w:rsidR="00067CB4" w:rsidP="5BFFDEC0" w:rsidRDefault="5A1F59E8" w14:paraId="64945519" w14:textId="6BE351F0">
            <w:pPr>
              <w:pStyle w:val="Punktygwne"/>
              <w:spacing w:after="0"/>
              <w:jc w:val="both"/>
            </w:pPr>
            <w:r w:rsidRPr="24209A2F" w:rsidR="1626D73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24209A2F" w:rsidR="18D933A7">
              <w:rPr>
                <w:rFonts w:ascii="Corbel" w:hAnsi="Corbel"/>
                <w:b w:val="0"/>
                <w:bCs w:val="0"/>
                <w:caps w:val="0"/>
                <w:smallCaps w:val="0"/>
              </w:rPr>
              <w:t>p</w:t>
            </w:r>
            <w:r w:rsidRPr="24209A2F" w:rsidR="1626D73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wykorzystania </w:t>
            </w:r>
            <w:r w:rsidRPr="24209A2F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>zdobytej</w:t>
            </w:r>
            <w:r w:rsidRPr="24209A2F" w:rsidR="3E36C43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24209A2F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wiedzy teoretycznej w zakresie technik organizatorskich i decyzyjnych, procesu decyzyjnego w administracji publicznej, </w:t>
            </w:r>
            <w:r w:rsidRPr="24209A2F" w:rsidR="1626D734">
              <w:rPr>
                <w:rFonts w:ascii="Corbel" w:hAnsi="Corbel"/>
                <w:b w:val="0"/>
                <w:bCs w:val="0"/>
                <w:caps w:val="0"/>
                <w:smallCaps w:val="0"/>
              </w:rPr>
              <w:t>do analizowania konkretnych procesów i zjaw</w:t>
            </w:r>
            <w:r w:rsidRPr="24209A2F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>isk społecznych w administracji</w:t>
            </w:r>
          </w:p>
        </w:tc>
        <w:tc>
          <w:tcPr>
            <w:tcW w:w="1873" w:type="dxa"/>
            <w:tcMar/>
          </w:tcPr>
          <w:p w:rsidRPr="005339DC" w:rsidR="00067CB4" w:rsidP="004F279D" w:rsidRDefault="00067CB4" w14:paraId="29919B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94347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K_U02</w:t>
            </w:r>
          </w:p>
        </w:tc>
      </w:tr>
      <w:tr w:rsidRPr="0045317C" w:rsidR="004F279D" w:rsidTr="24209A2F" w14:paraId="798AA922" w14:textId="77777777">
        <w:tc>
          <w:tcPr>
            <w:tcW w:w="1701" w:type="dxa"/>
            <w:tcMar/>
          </w:tcPr>
          <w:p w:rsidRPr="0045317C" w:rsidR="004F279D" w:rsidP="004F279D" w:rsidRDefault="004F279D" w14:paraId="58B756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69C3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  <w:tcMar/>
          </w:tcPr>
          <w:p w:rsidRPr="0045317C" w:rsidR="004F279D" w:rsidP="5BFFDEC0" w:rsidRDefault="6D383521" w14:paraId="0C8B76D6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>Student</w:t>
            </w:r>
            <w:r w:rsidRPr="5BFFDEC0" w:rsidR="3FA1BBFE">
              <w:rPr>
                <w:rFonts w:ascii="Corbel" w:hAnsi="Corbel"/>
                <w:sz w:val="24"/>
                <w:szCs w:val="24"/>
              </w:rPr>
              <w:t xml:space="preserve"> p</w:t>
            </w:r>
            <w:r w:rsidRPr="5BFFDEC0" w:rsidR="5D871E4B">
              <w:rPr>
                <w:rFonts w:ascii="Corbel" w:hAnsi="Corbel"/>
                <w:sz w:val="24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  <w:tcMar/>
          </w:tcPr>
          <w:p w:rsidRPr="005D4D11" w:rsidR="004F279D" w:rsidP="004F279D" w:rsidRDefault="003305E4" w14:paraId="5D5AA577" w14:textId="77777777">
            <w:p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D4D11">
              <w:rPr>
                <w:rFonts w:ascii="Corbel" w:hAnsi="Corbel"/>
                <w:color w:val="000000" w:themeColor="text1"/>
                <w:sz w:val="24"/>
                <w:szCs w:val="24"/>
              </w:rPr>
              <w:t>K_U05</w:t>
            </w:r>
          </w:p>
        </w:tc>
      </w:tr>
      <w:tr w:rsidRPr="0045317C" w:rsidR="003F5EBB" w:rsidTr="24209A2F" w14:paraId="6C7470EF" w14:textId="77777777">
        <w:tc>
          <w:tcPr>
            <w:tcW w:w="1701" w:type="dxa"/>
            <w:tcMar/>
          </w:tcPr>
          <w:p w:rsidRPr="0045317C" w:rsidR="003F5EBB" w:rsidP="004F279D" w:rsidRDefault="002769C3" w14:paraId="578774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Mar/>
          </w:tcPr>
          <w:p w:rsidRPr="0012758D" w:rsidR="003F5EBB" w:rsidP="5BFFDEC0" w:rsidRDefault="7B64EAFC" w14:paraId="028F91DB" w14:textId="77777777">
            <w:pPr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5BFFDEC0" w:rsidR="46BCABDA">
              <w:rPr>
                <w:rFonts w:ascii="Corbel" w:hAnsi="Corbel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</w:t>
            </w:r>
            <w:r w:rsidRPr="5BFFDEC0" w:rsidR="377D9C44">
              <w:rPr>
                <w:rFonts w:ascii="Corbel" w:hAnsi="Corbel"/>
                <w:sz w:val="24"/>
                <w:szCs w:val="24"/>
              </w:rPr>
              <w:t>z zakresu procesu decyzyjnego i jego etapów, delegowania uprawnień decyzyjnych,</w:t>
            </w:r>
            <w:r w:rsidR="006D0BA0">
              <w:rPr>
                <w:rFonts w:ascii="Corbel" w:hAnsi="Corbel"/>
                <w:sz w:val="24"/>
                <w:szCs w:val="24"/>
              </w:rPr>
              <w:t xml:space="preserve"> </w:t>
            </w:r>
            <w:r w:rsidRPr="5BFFDEC0" w:rsidR="66130BA2">
              <w:rPr>
                <w:rFonts w:ascii="Corbel" w:hAnsi="Corbel"/>
                <w:sz w:val="24"/>
                <w:szCs w:val="24"/>
              </w:rPr>
              <w:t>ustaleniem kryteriów podejmowania decyzji,</w:t>
            </w:r>
            <w:r w:rsidRPr="5BFFDEC0" w:rsidR="377D9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5BFFDEC0" w:rsidR="377D9C44">
              <w:rPr>
                <w:rFonts w:ascii="Corbel" w:hAnsi="Corbel"/>
                <w:sz w:val="24"/>
                <w:szCs w:val="24"/>
              </w:rPr>
              <w:t>deliberatywnych</w:t>
            </w:r>
            <w:proofErr w:type="spellEnd"/>
            <w:r w:rsidRPr="5BFFDEC0" w:rsidR="377D9C44">
              <w:rPr>
                <w:rFonts w:ascii="Corbel" w:hAnsi="Corbel"/>
                <w:sz w:val="24"/>
                <w:szCs w:val="24"/>
              </w:rPr>
              <w:t xml:space="preserve"> metod podejmowania decyzji</w:t>
            </w:r>
            <w:r w:rsidRPr="5BFFDEC0" w:rsidR="46BCABDA">
              <w:rPr>
                <w:rFonts w:ascii="Corbel" w:hAnsi="Corbel"/>
                <w:sz w:val="24"/>
                <w:szCs w:val="24"/>
              </w:rPr>
              <w:t xml:space="preserve"> z wykorzystaniem ujęć teoretycznych, a także różnych źródeł;</w:t>
            </w:r>
          </w:p>
        </w:tc>
        <w:tc>
          <w:tcPr>
            <w:tcW w:w="1873" w:type="dxa"/>
            <w:tcMar/>
          </w:tcPr>
          <w:p w:rsidRPr="00132B6A" w:rsidR="003F5EBB" w:rsidP="004F279D" w:rsidRDefault="00B21033" w14:paraId="58DB345B" w14:textId="77777777">
            <w:pPr>
              <w:rPr>
                <w:rFonts w:ascii="Corbel" w:hAnsi="Corbel"/>
                <w:color w:val="FF0000"/>
                <w:sz w:val="24"/>
                <w:szCs w:val="24"/>
              </w:rPr>
            </w:pPr>
            <w:r w:rsidRPr="00132B6A">
              <w:rPr>
                <w:rFonts w:ascii="Corbel" w:hAnsi="Corbel"/>
                <w:color w:val="000000" w:themeColor="text1"/>
                <w:sz w:val="24"/>
                <w:szCs w:val="24"/>
              </w:rPr>
              <w:t>K_U07</w:t>
            </w:r>
          </w:p>
        </w:tc>
      </w:tr>
      <w:tr w:rsidRPr="0045317C" w:rsidR="009559DB" w:rsidTr="24209A2F" w14:paraId="0B529594" w14:textId="77777777">
        <w:tc>
          <w:tcPr>
            <w:tcW w:w="1701" w:type="dxa"/>
            <w:tcMar/>
          </w:tcPr>
          <w:p w:rsidRPr="0045317C" w:rsidR="009559DB" w:rsidP="004F279D" w:rsidRDefault="002769C3" w14:paraId="4A1D64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Mar/>
          </w:tcPr>
          <w:p w:rsidR="00AF0044" w:rsidP="006D0BA0" w:rsidRDefault="4FC046A5" w14:paraId="64A76C6F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5BFFDEC0" w:rsidR="745FA119">
              <w:rPr>
                <w:rFonts w:ascii="Corbel" w:hAnsi="Corbel"/>
                <w:sz w:val="24"/>
                <w:szCs w:val="24"/>
              </w:rPr>
              <w:t>jest got</w:t>
            </w:r>
            <w:r w:rsidR="006D0BA0">
              <w:rPr>
                <w:rFonts w:ascii="Corbel" w:hAnsi="Corbel"/>
                <w:sz w:val="24"/>
                <w:szCs w:val="24"/>
              </w:rPr>
              <w:t>owy</w:t>
            </w:r>
            <w:r w:rsidRPr="5BFFDEC0" w:rsidR="745FA119">
              <w:rPr>
                <w:rFonts w:ascii="Corbel" w:hAnsi="Corbel"/>
                <w:sz w:val="24"/>
                <w:szCs w:val="24"/>
              </w:rPr>
              <w:t xml:space="preserve"> do wypełniania zobowiązań społecznych oraz samodzielnego lub zespołowego przygotowywania projektów społecznych;</w:t>
            </w:r>
          </w:p>
        </w:tc>
        <w:tc>
          <w:tcPr>
            <w:tcW w:w="1873" w:type="dxa"/>
            <w:tcMar/>
          </w:tcPr>
          <w:p w:rsidR="009559DB" w:rsidP="004F279D" w:rsidRDefault="009559DB" w14:paraId="05F7B7CB" w14:textId="77777777">
            <w:pPr>
              <w:rPr>
                <w:rFonts w:ascii="Corbel" w:hAnsi="Corbel"/>
                <w:sz w:val="24"/>
                <w:szCs w:val="24"/>
              </w:rPr>
            </w:pPr>
            <w:r w:rsidRPr="009559D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Pr="0045317C" w:rsidR="009559DB" w:rsidTr="24209A2F" w14:paraId="3B7FDD3A" w14:textId="77777777">
        <w:tc>
          <w:tcPr>
            <w:tcW w:w="1701" w:type="dxa"/>
            <w:tcMar/>
          </w:tcPr>
          <w:p w:rsidRPr="0045317C" w:rsidR="009559DB" w:rsidP="004F279D" w:rsidRDefault="002769C3" w14:paraId="7A4116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Mar/>
          </w:tcPr>
          <w:p w:rsidR="009559DB" w:rsidP="006D0BA0" w:rsidRDefault="4FC046A5" w14:paraId="2E051368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BFFDEC0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5BFFDEC0" w:rsidR="745FA119">
              <w:rPr>
                <w:rFonts w:ascii="Corbel" w:hAnsi="Corbel"/>
                <w:sz w:val="24"/>
                <w:szCs w:val="24"/>
              </w:rPr>
              <w:t>jest got</w:t>
            </w:r>
            <w:r w:rsidR="006D0BA0">
              <w:rPr>
                <w:rFonts w:ascii="Corbel" w:hAnsi="Corbel"/>
                <w:sz w:val="24"/>
                <w:szCs w:val="24"/>
              </w:rPr>
              <w:t>owy</w:t>
            </w:r>
            <w:r w:rsidRPr="5BFFDEC0" w:rsidR="745FA119">
              <w:rPr>
                <w:rFonts w:ascii="Corbel" w:hAnsi="Corbel"/>
                <w:sz w:val="24"/>
                <w:szCs w:val="24"/>
              </w:rPr>
              <w:t xml:space="preserve"> do przedsiębiorczego i kreatywnego myślenia oraz działania z wykorzystaniem wiedzy zdobytej w trakcie studiów;</w:t>
            </w:r>
          </w:p>
        </w:tc>
        <w:tc>
          <w:tcPr>
            <w:tcW w:w="1873" w:type="dxa"/>
            <w:tcMar/>
          </w:tcPr>
          <w:p w:rsidR="009559DB" w:rsidP="004F279D" w:rsidRDefault="009559DB" w14:paraId="13C65A38" w14:textId="7777777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Pr="0045317C" w:rsidR="003305E4" w:rsidTr="24209A2F" w14:paraId="0911B531" w14:textId="77777777">
        <w:tc>
          <w:tcPr>
            <w:tcW w:w="1701" w:type="dxa"/>
            <w:tcMar/>
          </w:tcPr>
          <w:p w:rsidRPr="0045317C" w:rsidR="003305E4" w:rsidP="004F279D" w:rsidRDefault="003305E4" w14:paraId="3356CD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69C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Mar/>
          </w:tcPr>
          <w:p w:rsidRPr="0045317C" w:rsidR="003305E4" w:rsidP="006D0BA0" w:rsidRDefault="4FC046A5" w14:paraId="24152E71" w14:textId="2467E3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4209A2F" w:rsidR="3D811A79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24209A2F" w:rsidR="74AC2EC9">
              <w:rPr>
                <w:rFonts w:ascii="Corbel" w:hAnsi="Corbel"/>
                <w:sz w:val="24"/>
                <w:szCs w:val="24"/>
              </w:rPr>
              <w:t>jest</w:t>
            </w:r>
            <w:r w:rsidRPr="24209A2F" w:rsidR="74AC2EC9">
              <w:rPr>
                <w:rFonts w:ascii="Corbel" w:hAnsi="Corbel"/>
                <w:sz w:val="24"/>
                <w:szCs w:val="24"/>
              </w:rPr>
              <w:t xml:space="preserve"> got</w:t>
            </w:r>
            <w:r w:rsidRPr="24209A2F" w:rsidR="006D0BA0">
              <w:rPr>
                <w:rFonts w:ascii="Corbel" w:hAnsi="Corbel"/>
                <w:sz w:val="24"/>
                <w:szCs w:val="24"/>
              </w:rPr>
              <w:t>owy</w:t>
            </w:r>
            <w:r w:rsidRPr="24209A2F" w:rsidR="74AC2EC9">
              <w:rPr>
                <w:rFonts w:ascii="Corbel" w:hAnsi="Corbel"/>
                <w:sz w:val="24"/>
                <w:szCs w:val="24"/>
              </w:rPr>
              <w:t xml:space="preserve"> do 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Mar/>
          </w:tcPr>
          <w:p w:rsidR="003305E4" w:rsidP="004F279D" w:rsidRDefault="00043173" w14:paraId="5BA36138" w14:textId="7777777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6E0834">
              <w:rPr>
                <w:rFonts w:ascii="Corbel" w:hAnsi="Corbel"/>
                <w:sz w:val="24"/>
                <w:szCs w:val="24"/>
              </w:rPr>
              <w:t>_K06</w:t>
            </w:r>
          </w:p>
          <w:p w:rsidRPr="0045317C" w:rsidR="00132B6A" w:rsidP="004F279D" w:rsidRDefault="00132B6A" w14:paraId="25D575B7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45317C" w:rsidR="0085747A" w:rsidP="009C54AE" w:rsidRDefault="0085747A" w14:paraId="0760C5C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45317C" w:rsidR="0085747A" w:rsidP="009C54AE" w:rsidRDefault="00675843" w14:paraId="268F7CB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>3.3</w:t>
      </w:r>
      <w:r w:rsidRPr="0045317C" w:rsidR="0085747A">
        <w:rPr>
          <w:rFonts w:ascii="Corbel" w:hAnsi="Corbel"/>
          <w:b/>
          <w:sz w:val="24"/>
          <w:szCs w:val="24"/>
        </w:rPr>
        <w:t>T</w:t>
      </w:r>
      <w:r w:rsidRPr="0045317C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847221" w:rsidR="00847221" w:rsidP="00847221" w:rsidRDefault="00847221" w14:paraId="69B05F21" w14:textId="411BE01F">
      <w:pPr>
        <w:rPr>
          <w:rFonts w:ascii="Corbel" w:hAnsi="Corbel"/>
          <w:sz w:val="24"/>
          <w:szCs w:val="24"/>
        </w:rPr>
      </w:pPr>
      <w:r w:rsidRPr="24209A2F" w:rsidR="00847221">
        <w:rPr>
          <w:rFonts w:ascii="Corbel" w:hAnsi="Corbel"/>
          <w:sz w:val="24"/>
          <w:szCs w:val="24"/>
        </w:rPr>
        <w:t>A.</w:t>
      </w:r>
      <w:r w:rsidRPr="24209A2F" w:rsidR="00384565">
        <w:rPr>
          <w:rFonts w:ascii="Corbel" w:hAnsi="Corbel"/>
          <w:sz w:val="24"/>
          <w:szCs w:val="24"/>
        </w:rPr>
        <w:t xml:space="preserve"> </w:t>
      </w:r>
      <w:r w:rsidRPr="24209A2F" w:rsidR="00847221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5317C" w:rsidR="0085747A" w:rsidTr="24209A2F" w14:paraId="2C427490" w14:textId="77777777">
        <w:tc>
          <w:tcPr>
            <w:tcW w:w="9639" w:type="dxa"/>
            <w:tcMar/>
          </w:tcPr>
          <w:p w:rsidRPr="0045317C" w:rsidR="0085747A" w:rsidP="009C54AE" w:rsidRDefault="0085747A" w14:paraId="2E3E6F59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45317C" w:rsidR="0085747A" w:rsidTr="24209A2F" w14:paraId="6B165DBD" w14:textId="77777777">
        <w:tc>
          <w:tcPr>
            <w:tcW w:w="9639" w:type="dxa"/>
            <w:tcMar/>
          </w:tcPr>
          <w:p w:rsidRPr="0045317C" w:rsidR="0085747A" w:rsidP="003305E4" w:rsidRDefault="00043173" w14:paraId="0C7E79E1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łożoność </w:t>
            </w:r>
            <w:r w:rsidRPr="00043173">
              <w:rPr>
                <w:rFonts w:ascii="Corbel" w:hAnsi="Corbel"/>
                <w:sz w:val="24"/>
                <w:szCs w:val="24"/>
              </w:rPr>
              <w:t>działań decyzyjnych administracji publicznej</w:t>
            </w:r>
            <w:r w:rsidR="008F3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45317C" w:rsidR="0085747A" w:rsidTr="24209A2F" w14:paraId="14640CBE" w14:textId="77777777">
        <w:tc>
          <w:tcPr>
            <w:tcW w:w="9639" w:type="dxa"/>
            <w:tcMar/>
          </w:tcPr>
          <w:p w:rsidRPr="0045317C" w:rsidR="0085747A" w:rsidP="008F3B99" w:rsidRDefault="00BF0347" w14:paraId="541713E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Podstawowe pojęcia –decydowanie, decyzja, decydent, system decyzyjny, technika decyzyjna</w:t>
            </w:r>
            <w:r w:rsidRPr="0045317C" w:rsidR="00A7343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45317C" w:rsidR="0085747A" w:rsidTr="24209A2F" w14:paraId="6C39A350" w14:textId="77777777">
        <w:trPr>
          <w:trHeight w:val="431"/>
        </w:trPr>
        <w:tc>
          <w:tcPr>
            <w:tcW w:w="9639" w:type="dxa"/>
            <w:tcMar/>
          </w:tcPr>
          <w:p w:rsidRPr="0045317C" w:rsidR="0085747A" w:rsidP="000410E5" w:rsidRDefault="00BF0347" w14:paraId="5D499D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Typy i modele decyzji.</w:t>
            </w:r>
            <w:r w:rsidRPr="0045317C" w:rsidR="00A73432">
              <w:rPr>
                <w:rFonts w:ascii="Corbel" w:hAnsi="Corbel"/>
                <w:sz w:val="24"/>
                <w:szCs w:val="24"/>
              </w:rPr>
              <w:t xml:space="preserve"> Decyzje kolektywne.</w:t>
            </w:r>
          </w:p>
        </w:tc>
      </w:tr>
      <w:tr w:rsidRPr="0045317C" w:rsidR="000410E5" w:rsidTr="24209A2F" w14:paraId="48B6300A" w14:textId="77777777">
        <w:tc>
          <w:tcPr>
            <w:tcW w:w="9639" w:type="dxa"/>
            <w:tcMar/>
          </w:tcPr>
          <w:p w:rsidRPr="0045317C" w:rsidR="000410E5" w:rsidP="000410E5" w:rsidRDefault="00BF0347" w14:paraId="7A3B1C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Proces decyzyjny. Etapy procesu decyzyjnego.</w:t>
            </w:r>
          </w:p>
        </w:tc>
      </w:tr>
      <w:tr w:rsidRPr="0045317C" w:rsidR="000410E5" w:rsidTr="24209A2F" w14:paraId="7815837D" w14:textId="77777777">
        <w:tc>
          <w:tcPr>
            <w:tcW w:w="9639" w:type="dxa"/>
            <w:tcMar/>
          </w:tcPr>
          <w:p w:rsidRPr="0045317C" w:rsidR="000410E5" w:rsidP="000410E5" w:rsidRDefault="00BF0347" w14:paraId="105DC3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Delegowanie uprawnień decyzyjnych.</w:t>
            </w:r>
          </w:p>
        </w:tc>
      </w:tr>
      <w:tr w:rsidRPr="0045317C" w:rsidR="00BF0347" w:rsidTr="24209A2F" w14:paraId="13196202" w14:textId="77777777">
        <w:tc>
          <w:tcPr>
            <w:tcW w:w="9639" w:type="dxa"/>
            <w:tcMar/>
          </w:tcPr>
          <w:p w:rsidRPr="0045317C" w:rsidR="00BF0347" w:rsidP="000410E5" w:rsidRDefault="00BF0347" w14:paraId="6C62530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Rola konsultacji w procesie decyzyjnym.</w:t>
            </w:r>
          </w:p>
        </w:tc>
      </w:tr>
      <w:tr w:rsidRPr="0045317C" w:rsidR="009D1BDB" w:rsidTr="24209A2F" w14:paraId="3A1DABA5" w14:textId="77777777">
        <w:tc>
          <w:tcPr>
            <w:tcW w:w="9639" w:type="dxa"/>
            <w:tcMar/>
          </w:tcPr>
          <w:p w:rsidRPr="0045317C" w:rsidR="009D1BDB" w:rsidP="000410E5" w:rsidRDefault="009D1BDB" w14:paraId="4FD1AE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Deliberatywne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 metody podejmowanie decyzji publicznych.</w:t>
            </w:r>
          </w:p>
        </w:tc>
      </w:tr>
      <w:tr w:rsidRPr="0045317C" w:rsidR="00F233CD" w:rsidTr="24209A2F" w14:paraId="2916755D" w14:textId="77777777">
        <w:tc>
          <w:tcPr>
            <w:tcW w:w="9639" w:type="dxa"/>
            <w:tcMar/>
          </w:tcPr>
          <w:p w:rsidRPr="0045317C" w:rsidR="00F233CD" w:rsidP="000410E5" w:rsidRDefault="00F233CD" w14:paraId="1F4EB22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Decydowanie w warunkach niepewności.</w:t>
            </w:r>
          </w:p>
        </w:tc>
      </w:tr>
      <w:tr w:rsidRPr="0045317C" w:rsidR="003948E4" w:rsidTr="24209A2F" w14:paraId="0ED877E3" w14:textId="77777777">
        <w:trPr>
          <w:trHeight w:val="540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00F" w:rsidR="003948E4" w:rsidP="009C500F" w:rsidRDefault="003948E4" w14:paraId="5DA144C7" w14:textId="2A62B7BE">
            <w:pPr>
              <w:rPr>
                <w:rFonts w:ascii="Corbel" w:hAnsi="Corbel"/>
                <w:sz w:val="24"/>
                <w:szCs w:val="24"/>
              </w:rPr>
            </w:pPr>
            <w:r w:rsidRPr="24209A2F" w:rsidR="21D6FDFA">
              <w:rPr>
                <w:rFonts w:ascii="Corbel" w:hAnsi="Corbel"/>
                <w:sz w:val="24"/>
                <w:szCs w:val="24"/>
              </w:rPr>
              <w:t xml:space="preserve">Decydowanie i organizowanie a kierowanie </w:t>
            </w:r>
            <w:r w:rsidRPr="24209A2F" w:rsidR="21D6FDFA">
              <w:rPr>
                <w:rFonts w:ascii="Corbel" w:hAnsi="Corbel"/>
                <w:sz w:val="24"/>
                <w:szCs w:val="24"/>
              </w:rPr>
              <w:t>i kierownictwo</w:t>
            </w:r>
            <w:r w:rsidRPr="24209A2F" w:rsidR="21D6FDFA">
              <w:rPr>
                <w:rFonts w:ascii="Corbel" w:hAnsi="Corbel"/>
                <w:sz w:val="24"/>
                <w:szCs w:val="24"/>
              </w:rPr>
              <w:t xml:space="preserve"> w administracji publicznej.</w:t>
            </w:r>
          </w:p>
        </w:tc>
      </w:tr>
      <w:tr w:rsidRPr="0045317C" w:rsidR="003948E4" w:rsidTr="24209A2F" w14:paraId="2D4040E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5317C" w:rsidR="003948E4" w:rsidP="000D0429" w:rsidRDefault="003948E4" w14:paraId="217C01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Podstawowe pojęcia –decydowanie, decyzja, decydent, system decyzyjny, technika decyzyjna.</w:t>
            </w:r>
          </w:p>
        </w:tc>
      </w:tr>
      <w:tr w:rsidRPr="0045317C" w:rsidR="003948E4" w:rsidTr="24209A2F" w14:paraId="4813286D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5317C" w:rsidR="003948E4" w:rsidP="000D0429" w:rsidRDefault="003948E4" w14:paraId="1506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Typologia decyzji.</w:t>
            </w:r>
          </w:p>
        </w:tc>
      </w:tr>
      <w:tr w:rsidR="003948E4" w:rsidTr="24209A2F" w14:paraId="5F6BFC87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948E4" w:rsidP="000D0429" w:rsidRDefault="003948E4" w14:paraId="2202C5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Delegowanie uprawnień decyzyjnych.  </w:t>
            </w:r>
          </w:p>
        </w:tc>
      </w:tr>
      <w:tr w:rsidR="003948E4" w:rsidTr="24209A2F" w14:paraId="0A1677B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948E4" w:rsidP="000D0429" w:rsidRDefault="003948E4" w14:paraId="4CC3AE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Udział podwładnych w procesie decydowania. Grupowe podejmowanie decyzji.</w:t>
            </w:r>
          </w:p>
        </w:tc>
      </w:tr>
      <w:tr w:rsidR="003948E4" w:rsidTr="24209A2F" w14:paraId="436835BB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948E4" w:rsidP="000D0429" w:rsidRDefault="003948E4" w14:paraId="1AFBA7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konsultantów w procesie decydowania.</w:t>
            </w:r>
          </w:p>
        </w:tc>
      </w:tr>
      <w:tr w:rsidRPr="0045317C" w:rsidR="003948E4" w:rsidTr="24209A2F" w14:paraId="6E867AD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5317C" w:rsidR="003948E4" w:rsidP="000D0429" w:rsidRDefault="003948E4" w14:paraId="0FE20F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3B99">
              <w:rPr>
                <w:rFonts w:ascii="Corbel" w:hAnsi="Corbel"/>
                <w:sz w:val="24"/>
                <w:szCs w:val="24"/>
              </w:rPr>
              <w:t>Struktura procesu decyzyjnego.</w:t>
            </w:r>
          </w:p>
        </w:tc>
      </w:tr>
      <w:tr w:rsidRPr="0045317C" w:rsidR="003948E4" w:rsidTr="24209A2F" w14:paraId="3105C1B8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5317C" w:rsidR="003948E4" w:rsidP="000D0429" w:rsidRDefault="003948E4" w14:paraId="3822FB0C" w14:textId="1FF590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209A2F" w:rsidR="21D6FDFA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Pr="24209A2F" w:rsidR="21D6FDFA">
              <w:rPr>
                <w:rFonts w:ascii="Corbel" w:hAnsi="Corbel"/>
                <w:sz w:val="24"/>
                <w:szCs w:val="24"/>
              </w:rPr>
              <w:t>i wypracowanie</w:t>
            </w:r>
            <w:r w:rsidRPr="24209A2F" w:rsidR="21D6FDFA">
              <w:rPr>
                <w:rFonts w:ascii="Corbel" w:hAnsi="Corbel"/>
                <w:sz w:val="24"/>
                <w:szCs w:val="24"/>
              </w:rPr>
              <w:t xml:space="preserve"> kierunków działania.</w:t>
            </w:r>
          </w:p>
        </w:tc>
      </w:tr>
      <w:tr w:rsidR="003948E4" w:rsidTr="24209A2F" w14:paraId="32590D58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948E4" w:rsidP="000D0429" w:rsidRDefault="003948E4" w14:paraId="44E578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i wybór kierunków działania.</w:t>
            </w:r>
          </w:p>
        </w:tc>
      </w:tr>
    </w:tbl>
    <w:p w:rsidRPr="0045317C" w:rsidR="0085747A" w:rsidP="009C54AE" w:rsidRDefault="0085747A" w14:paraId="1D61C8E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45317C" w:rsidR="0085747A" w:rsidP="009C54AE" w:rsidRDefault="009F4610" w14:paraId="4B64266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5BFFDEC0">
        <w:rPr>
          <w:rFonts w:ascii="Corbel" w:hAnsi="Corbel"/>
          <w:smallCaps w:val="0"/>
        </w:rPr>
        <w:t>3.4 Metody dydaktyczne</w:t>
      </w:r>
    </w:p>
    <w:p w:rsidRPr="0045317C" w:rsidR="00882918" w:rsidP="00882918" w:rsidRDefault="00153BAB" w14:paraId="5C21D58B" w14:textId="77777777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prezentacja multimedialna</w:t>
      </w:r>
      <w:r w:rsidR="00651FFE">
        <w:rPr>
          <w:rFonts w:ascii="Corbel" w:hAnsi="Corbel"/>
          <w:b w:val="0"/>
          <w:smallCaps w:val="0"/>
          <w:szCs w:val="24"/>
        </w:rPr>
        <w:t>, dyskusja, analiza przypadków.</w:t>
      </w:r>
    </w:p>
    <w:p w:rsidRPr="0045317C" w:rsidR="0085747A" w:rsidP="00882918" w:rsidRDefault="0085747A" w14:paraId="190A221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5317C" w:rsidR="0085747A" w:rsidP="009C54AE" w:rsidRDefault="00C61DC5" w14:paraId="34C9C79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29073965">
        <w:rPr>
          <w:rFonts w:ascii="Corbel" w:hAnsi="Corbel"/>
          <w:smallCaps w:val="0"/>
        </w:rPr>
        <w:t xml:space="preserve">4. </w:t>
      </w:r>
      <w:r w:rsidRPr="29073965" w:rsidR="0085747A">
        <w:rPr>
          <w:rFonts w:ascii="Corbel" w:hAnsi="Corbel"/>
          <w:smallCaps w:val="0"/>
        </w:rPr>
        <w:t>METODY I KRYTERIA OCENY</w:t>
      </w:r>
    </w:p>
    <w:p w:rsidRPr="0045317C" w:rsidR="00A73432" w:rsidP="29073965" w:rsidRDefault="6AEEC682" w14:paraId="3BFA7E10" w14:textId="77777777">
      <w:pPr>
        <w:pStyle w:val="Punktygwne"/>
        <w:ind w:left="426"/>
        <w:rPr>
          <w:rFonts w:ascii="Corbel" w:hAnsi="Corbel" w:eastAsia="Corbel" w:cs="Corbel"/>
          <w:bCs/>
          <w:color w:val="000000" w:themeColor="text1"/>
          <w:szCs w:val="24"/>
        </w:rPr>
      </w:pPr>
      <w:r w:rsidRPr="29073965">
        <w:rPr>
          <w:rFonts w:ascii="Corbel" w:hAnsi="Corbel" w:eastAsia="Corbel" w:cs="Corbel"/>
          <w:bCs/>
          <w:smallCaps w:val="0"/>
          <w:color w:val="000000" w:themeColor="text1"/>
          <w:szCs w:val="24"/>
        </w:rPr>
        <w:t>4.1 Sposoby weryfikacji efektów uczenia się</w:t>
      </w:r>
    </w:p>
    <w:p w:rsidRPr="0045317C" w:rsidR="00A73432" w:rsidP="29073965" w:rsidRDefault="00A73432" w14:paraId="13C30AF9" w14:textId="77777777">
      <w:pPr>
        <w:spacing w:before="240" w:after="60" w:line="240" w:lineRule="auto"/>
        <w:rPr>
          <w:rFonts w:ascii="Corbel" w:hAnsi="Corbel" w:eastAsia="Corbel" w:cs="Corbel"/>
          <w:b/>
          <w:bCs/>
          <w:smallCaps/>
          <w:color w:val="000000" w:themeColor="text1"/>
          <w:sz w:val="24"/>
          <w:szCs w:val="24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950"/>
        <w:gridCol w:w="5430"/>
        <w:gridCol w:w="2115"/>
      </w:tblGrid>
      <w:tr w:rsidR="29073965" w:rsidTr="29073965" w14:paraId="35005043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9073965" w:rsidP="29073965" w:rsidRDefault="29073965" w14:paraId="3C88C029" w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9073965" w:rsidP="29073965" w:rsidRDefault="29073965" w14:paraId="6540A63B" w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się </w:t>
            </w:r>
          </w:p>
          <w:p w:rsidR="29073965" w:rsidP="29073965" w:rsidRDefault="29073965" w14:paraId="7C360E41" w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29073965" w:rsidP="29073965" w:rsidRDefault="29073965" w14:paraId="40CDD83D" w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29073965" w:rsidP="29073965" w:rsidRDefault="29073965" w14:paraId="33ED631E" w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, …)</w:t>
            </w:r>
          </w:p>
        </w:tc>
      </w:tr>
      <w:tr w:rsidR="29073965" w:rsidTr="29073965" w14:paraId="42305695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6813F66D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60E19680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4957A3B6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4CC3AAE0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3766752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0066A2CA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7C7FC55E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3D68D686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097F21AE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6D3BBC91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27BDF4E6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2A088D00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79FAAAA4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20715F39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385EDB1C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3A1BBF25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25160BF3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9D51FAD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602D04BD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156DED1F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580CB47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49033EA8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1C878109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01C1D83E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352E703D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194B3EB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0C71D74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55916EBB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0491619F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85AD2DA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2F57C79C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63BA4378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4751EB94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2CC758F8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76ACF184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63C27137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7BBB4FCC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BF132F4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4F3C9F92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37346D08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357E2844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43DB9803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5A6386BA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  <w:tr w:rsidR="29073965" w:rsidTr="29073965" w14:paraId="32771319" w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71478F1D" w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29073965">
              <w:rPr>
                <w:rFonts w:ascii="Corbel" w:hAnsi="Corbel" w:eastAsia="Corbel" w:cs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614A491D" w14:textId="77777777">
            <w:pPr>
              <w:rPr>
                <w:rFonts w:cs="Calibri"/>
              </w:rPr>
            </w:pPr>
            <w:r w:rsidRPr="29073965">
              <w:rPr>
                <w:rFonts w:cs="Calibri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29073965" w:rsidP="29073965" w:rsidRDefault="29073965" w14:paraId="79E3C7DB" w14:textId="77777777">
            <w:pPr>
              <w:rPr>
                <w:rFonts w:cs="Calibri"/>
              </w:rPr>
            </w:pPr>
            <w:proofErr w:type="spellStart"/>
            <w:r w:rsidRPr="29073965">
              <w:rPr>
                <w:rFonts w:cs="Calibri"/>
              </w:rPr>
              <w:t>konw</w:t>
            </w:r>
            <w:proofErr w:type="spellEnd"/>
            <w:r w:rsidRPr="29073965">
              <w:rPr>
                <w:rFonts w:cs="Calibri"/>
              </w:rPr>
              <w:t>.</w:t>
            </w:r>
          </w:p>
        </w:tc>
      </w:tr>
    </w:tbl>
    <w:p w:rsidRPr="0045317C" w:rsidR="00A73432" w:rsidP="29073965" w:rsidRDefault="00A73432" w14:paraId="1D246759" w14:textId="77777777">
      <w:pPr>
        <w:pStyle w:val="Punktygwne"/>
        <w:ind w:left="426"/>
        <w:rPr>
          <w:rFonts w:ascii="Corbel" w:hAnsi="Corbel" w:eastAsia="Corbel" w:cs="Corbel"/>
          <w:bCs/>
          <w:color w:val="000000" w:themeColor="text1"/>
          <w:szCs w:val="24"/>
        </w:rPr>
      </w:pPr>
    </w:p>
    <w:p w:rsidRPr="0045317C" w:rsidR="0085747A" w:rsidP="009C54AE" w:rsidRDefault="003E1941" w14:paraId="189D7CD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4.2 </w:t>
      </w:r>
      <w:r w:rsidRPr="0045317C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45317C" w:rsidR="00923D7D" w:rsidP="009C54AE" w:rsidRDefault="00923D7D" w14:paraId="6CCA8D0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5317C" w:rsidR="0085747A" w:rsidTr="24209A2F" w14:paraId="7F5913A1" w14:textId="77777777">
        <w:tc>
          <w:tcPr>
            <w:tcW w:w="9670" w:type="dxa"/>
            <w:tcMar/>
          </w:tcPr>
          <w:p w:rsidR="001A2F1C" w:rsidP="29073965" w:rsidRDefault="594A018A" w14:paraId="319158B4" w14:textId="77777777">
            <w:pPr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1A2F1C">
              <w:rPr>
                <w:rFonts w:ascii="Times New Roman" w:hAnsi="Times New Roman" w:eastAsia="Corbel"/>
                <w:color w:val="000000" w:themeColor="text1"/>
                <w:sz w:val="24"/>
                <w:szCs w:val="24"/>
              </w:rPr>
              <w:t>Warunkiem zaliczenia jest uzyskania pozytywnej oceny</w:t>
            </w:r>
            <w:r w:rsidRPr="001A2F1C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001A2F1C" w:rsidR="006D0BA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1A2F1C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Uzyskanie oceny pozytywnej wymaga udzielenia poprawnych odpowiedzi na ponad 50% pytań. </w:t>
            </w:r>
            <w:r w:rsidRPr="001A2F1C" w:rsidR="001A2F1C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Z</w:t>
            </w:r>
            <w:r w:rsidRPr="001A2F1C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aliczenia ustne – 3 pytania zadawane przez egzaminatora.</w:t>
            </w:r>
            <w:r w:rsidRPr="001A2F1C" w:rsidR="001A2F1C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A2F1C" w:rsidP="29073965" w:rsidRDefault="001A2F1C" w14:paraId="3004C157" w14:textId="41C8CE42">
            <w:pPr>
              <w:jc w:val="both"/>
              <w:rPr>
                <w:rFonts w:ascii="Times New Roman" w:hAnsi="Times New Roman" w:eastAsia="Corbel"/>
                <w:color w:val="000000" w:themeColor="text1"/>
                <w:sz w:val="24"/>
                <w:szCs w:val="24"/>
              </w:rPr>
            </w:pP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Kryteria oceny: kompletność odpowiedzi, poprawna terminologia, aktualny stan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prawny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Pr="00A526E8" w:rsidR="0085747A" w:rsidP="00A526E8" w:rsidRDefault="594A018A" w14:paraId="4179F92D" w14:textId="52AA897F">
            <w:pPr>
              <w:jc w:val="both"/>
              <w:rPr>
                <w:rFonts w:ascii="Times New Roman" w:hAnsi="Times New Roman" w:eastAsia="Corbel"/>
                <w:color w:val="000000" w:themeColor="text1"/>
                <w:sz w:val="24"/>
                <w:szCs w:val="24"/>
              </w:rPr>
            </w:pP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Przyjęte kryteria oceniania: osiągnięcie efektów uczenia się w stopniu poniżej 50% -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2,0</w:t>
            </w:r>
            <w:r w:rsidRPr="24209A2F" w:rsidR="178ED743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;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 osiągnięcie efektów uczenia się w przedziale 50-60%-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3,0; 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61-70%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-3,5; 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71-80% -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4,0; 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81-90%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-4,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5; 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powyżej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 90 %- </w:t>
            </w:r>
            <w:r w:rsidRPr="24209A2F" w:rsidR="65859AAF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>5,0</w:t>
            </w:r>
            <w:r w:rsidRPr="24209A2F" w:rsidR="3C7A28DD">
              <w:rPr>
                <w:rFonts w:ascii="Times New Roman" w:hAnsi="Times New Roman" w:eastAsia="Corbel"/>
                <w:color w:val="000000" w:themeColor="text1" w:themeTint="FF" w:themeShade="FF"/>
                <w:sz w:val="24"/>
                <w:szCs w:val="24"/>
              </w:rPr>
              <w:t xml:space="preserve">. </w:t>
            </w:r>
          </w:p>
        </w:tc>
      </w:tr>
    </w:tbl>
    <w:p w:rsidRPr="0045317C" w:rsidR="0085747A" w:rsidP="009C54AE" w:rsidRDefault="0085747A" w14:paraId="1752F0F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5317C" w:rsidR="009F4610" w:rsidP="009C54AE" w:rsidRDefault="0085747A" w14:paraId="63F3EA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5. </w:t>
      </w:r>
      <w:r w:rsidRPr="0045317C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45317C" w:rsidR="0085747A" w:rsidP="009C54AE" w:rsidRDefault="0085747A" w14:paraId="1F6AEEF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45317C" w:rsidR="0085747A" w:rsidTr="24209A2F" w14:paraId="6924DF37" w14:textId="77777777">
        <w:tc>
          <w:tcPr>
            <w:tcW w:w="4962" w:type="dxa"/>
            <w:tcMar/>
            <w:vAlign w:val="center"/>
          </w:tcPr>
          <w:p w:rsidRPr="0045317C" w:rsidR="0085747A" w:rsidP="009C54AE" w:rsidRDefault="00C61DC5" w14:paraId="645EBC9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45317C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45317C" w:rsidR="0085747A" w:rsidP="009C54AE" w:rsidRDefault="00C61DC5" w14:paraId="2176E46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45317C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45317C" w:rsidR="0085747A" w:rsidTr="24209A2F" w14:paraId="6F6E2A0D" w14:textId="77777777">
        <w:tc>
          <w:tcPr>
            <w:tcW w:w="4962" w:type="dxa"/>
            <w:tcMar/>
          </w:tcPr>
          <w:p w:rsidRPr="009C500F" w:rsidR="0085747A" w:rsidP="009C54AE" w:rsidRDefault="00C61DC5" w14:paraId="469429BB" w14:textId="61B7AD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209A2F" w:rsidR="00C61DC5">
              <w:rPr>
                <w:rFonts w:ascii="Corbel" w:hAnsi="Corbel"/>
                <w:sz w:val="24"/>
                <w:szCs w:val="24"/>
              </w:rPr>
              <w:t>G</w:t>
            </w:r>
            <w:r w:rsidRPr="24209A2F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24209A2F" w:rsidR="0085747A">
              <w:rPr>
                <w:rFonts w:ascii="Corbel" w:hAnsi="Corbel"/>
                <w:sz w:val="24"/>
                <w:szCs w:val="24"/>
              </w:rPr>
              <w:t xml:space="preserve"> z </w:t>
            </w:r>
            <w:r w:rsidRPr="24209A2F" w:rsidR="76720C2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4209A2F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00F" w:rsidR="004E07C0" w:rsidP="004E07C0" w:rsidRDefault="00C21DA3" w14:paraId="3D11C23A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Pr="009C500F" w:rsidR="0085747A" w:rsidP="004E07C0" w:rsidRDefault="0085747A" w14:paraId="6D54F5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45317C" w:rsidR="00AE3EB4" w:rsidTr="24209A2F" w14:paraId="2E22344C" w14:textId="77777777">
        <w:tc>
          <w:tcPr>
            <w:tcW w:w="4962" w:type="dxa"/>
            <w:tcMar/>
          </w:tcPr>
          <w:p w:rsidRPr="009C500F" w:rsidR="00AE3EB4" w:rsidP="009C54AE" w:rsidRDefault="00AE3EB4" w14:paraId="70501CA5" w14:textId="28A855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209A2F" w:rsidR="01ACDF5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4209A2F" w:rsidR="75AA3AB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00F" w:rsidR="00AE3EB4" w:rsidP="009C54AE" w:rsidRDefault="00AE3EB4" w14:paraId="4C67E3B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00F" w:rsidR="00AE3EB4" w:rsidRDefault="00C21DA3" w14:paraId="4898EF5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45317C" w:rsidR="00AE3EB4" w:rsidTr="24209A2F" w14:paraId="7FFDCFD2" w14:textId="77777777">
        <w:tc>
          <w:tcPr>
            <w:tcW w:w="4962" w:type="dxa"/>
            <w:tcMar/>
          </w:tcPr>
          <w:p w:rsidRPr="009C500F" w:rsidR="00AE3EB4" w:rsidP="009C54AE" w:rsidRDefault="00AE3EB4" w14:paraId="713D05B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00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00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00F" w:rsidR="00AE3EB4" w:rsidP="009C54AE" w:rsidRDefault="00AE3EB4" w14:paraId="4D117A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00F" w:rsidR="00AE3EB4" w:rsidP="00410A0C" w:rsidRDefault="00786E1C" w14:paraId="328DAB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10A0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45317C" w:rsidR="00AE3EB4" w:rsidTr="24209A2F" w14:paraId="06BCE334" w14:textId="77777777">
        <w:tc>
          <w:tcPr>
            <w:tcW w:w="4962" w:type="dxa"/>
            <w:tcMar/>
          </w:tcPr>
          <w:p w:rsidRPr="009C500F" w:rsidR="00AE3EB4" w:rsidP="009C54AE" w:rsidRDefault="00AE3EB4" w14:paraId="471A9C0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00F" w:rsidR="00AE3EB4" w:rsidRDefault="00786E1C" w14:paraId="62E1AD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45317C" w:rsidR="00AE3EB4" w:rsidTr="24209A2F" w14:paraId="18F8414C" w14:textId="77777777">
        <w:tc>
          <w:tcPr>
            <w:tcW w:w="4962" w:type="dxa"/>
            <w:tcMar/>
          </w:tcPr>
          <w:p w:rsidRPr="009C500F" w:rsidR="00AE3EB4" w:rsidP="009C54AE" w:rsidRDefault="00AE3EB4" w14:paraId="1764E52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00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00F" w:rsidR="00AE3EB4" w:rsidRDefault="00AE3EB4" w14:paraId="14B904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00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45317C" w:rsidR="0085747A" w:rsidP="009C54AE" w:rsidRDefault="00923D7D" w14:paraId="06EDCAA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17C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45317C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45317C" w:rsidR="003E1941" w:rsidP="009C54AE" w:rsidRDefault="003E1941" w14:paraId="6B83BAB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5317C" w:rsidR="0085747A" w:rsidP="5BFFDEC0" w:rsidRDefault="0071620A" w14:paraId="379FB13D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5BFFDEC0">
        <w:rPr>
          <w:rFonts w:ascii="Corbel" w:hAnsi="Corbel"/>
          <w:smallCaps w:val="0"/>
        </w:rPr>
        <w:t xml:space="preserve">6. </w:t>
      </w:r>
      <w:r w:rsidRPr="5BFFDEC0" w:rsidR="0085747A">
        <w:rPr>
          <w:rFonts w:ascii="Corbel" w:hAnsi="Corbel"/>
          <w:smallCaps w:val="0"/>
        </w:rPr>
        <w:t>PRAKTYKI ZAWODOWE W RAMACH PRZEDMIOTU</w:t>
      </w:r>
    </w:p>
    <w:p w:rsidRPr="0045317C" w:rsidR="0085747A" w:rsidP="009C54AE" w:rsidRDefault="0085747A" w14:paraId="045F3D3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45317C" w:rsidR="0085747A" w:rsidTr="24209A2F" w14:paraId="50C80D4A" w14:textId="77777777">
        <w:trPr>
          <w:trHeight w:val="397"/>
        </w:trPr>
        <w:tc>
          <w:tcPr>
            <w:tcW w:w="3544" w:type="dxa"/>
            <w:tcMar/>
          </w:tcPr>
          <w:p w:rsidRPr="0045317C" w:rsidR="0085747A" w:rsidP="009C54AE" w:rsidRDefault="0085747A" w14:paraId="54BC28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45317C" w:rsidR="0085747A" w:rsidP="5BFFDEC0" w:rsidRDefault="3AEC400C" w14:paraId="516953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BFFDEC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45317C" w:rsidR="0085747A" w:rsidTr="24209A2F" w14:paraId="06273ED4" w14:textId="77777777">
        <w:trPr>
          <w:trHeight w:val="397"/>
        </w:trPr>
        <w:tc>
          <w:tcPr>
            <w:tcW w:w="3544" w:type="dxa"/>
            <w:tcMar/>
          </w:tcPr>
          <w:p w:rsidRPr="0045317C" w:rsidR="0085747A" w:rsidP="009C54AE" w:rsidRDefault="0085747A" w14:paraId="25B2BD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45317C" w:rsidR="0085747A" w:rsidP="5BFFDEC0" w:rsidRDefault="1365188D" w14:paraId="55284D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FFDEC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24209A2F" w:rsidRDefault="24209A2F" w14:paraId="2FEA2495" w14:textId="3F2C157B">
      <w:r>
        <w:br w:type="page"/>
      </w:r>
    </w:p>
    <w:p w:rsidRPr="0045317C" w:rsidR="0085747A" w:rsidP="009C54AE" w:rsidRDefault="00675843" w14:paraId="257BC4A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7. </w:t>
      </w:r>
      <w:r w:rsidRPr="0045317C" w:rsidR="0085747A">
        <w:rPr>
          <w:rFonts w:ascii="Corbel" w:hAnsi="Corbel"/>
          <w:smallCaps w:val="0"/>
          <w:szCs w:val="24"/>
        </w:rPr>
        <w:t>LITERATURA</w:t>
      </w:r>
    </w:p>
    <w:p w:rsidRPr="0045317C" w:rsidR="00675843" w:rsidP="009C54AE" w:rsidRDefault="00675843" w14:paraId="1832FC3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45317C" w:rsidR="0085747A" w:rsidTr="24209A2F" w14:paraId="7BEE1B6A" w14:textId="77777777">
        <w:trPr>
          <w:trHeight w:val="397"/>
        </w:trPr>
        <w:tc>
          <w:tcPr>
            <w:tcW w:w="7513" w:type="dxa"/>
            <w:tcMar/>
          </w:tcPr>
          <w:p w:rsidRPr="0045317C" w:rsidR="0085747A" w:rsidP="5BFFDEC0" w:rsidRDefault="0085747A" w14:paraId="770214B4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BFFDEC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F233CD" w:rsidP="00FC76B2" w:rsidRDefault="00F233CD" w14:paraId="25E137FA" w14:textId="77777777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Jerzy </w:t>
            </w:r>
            <w:proofErr w:type="spellStart"/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Supernat</w:t>
            </w:r>
            <w:proofErr w:type="spellEnd"/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decyzyjne i organizatorskie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Kolonia Limited, Wrocław 2003</w:t>
            </w:r>
          </w:p>
          <w:p w:rsidRPr="003E15FE" w:rsidR="004E07C0" w:rsidP="003E15FE" w:rsidRDefault="003E15FE" w14:paraId="4C2D2B97" w14:textId="77777777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t xml:space="preserve">Ernest Knosala, </w:t>
            </w:r>
            <w:r w:rsidRPr="008D39C3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Zarys teorii decyzji w administracji</w:t>
            </w: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t>, Wolters Kluwer business, Warszawa 2011</w:t>
            </w:r>
          </w:p>
        </w:tc>
      </w:tr>
      <w:tr w:rsidRPr="0045317C" w:rsidR="0085747A" w:rsidTr="24209A2F" w14:paraId="6A222AB7" w14:textId="77777777">
        <w:trPr>
          <w:trHeight w:val="397"/>
        </w:trPr>
        <w:tc>
          <w:tcPr>
            <w:tcW w:w="7513" w:type="dxa"/>
            <w:tcMar/>
          </w:tcPr>
          <w:p w:rsidR="0085747A" w:rsidP="5BFFDEC0" w:rsidRDefault="0085747A" w14:paraId="789EB05C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BFFDEC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45317C" w:rsidR="00651FFE" w:rsidP="009C54AE" w:rsidRDefault="00651FFE" w14:paraId="7AE0A7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E15FE" w:rsidR="003E15FE" w:rsidP="003E15FE" w:rsidRDefault="003E15FE" w14:paraId="177AE0B0" w14:textId="1075579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24209A2F" w:rsidR="1C5ABD7E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Ernest Knosala, </w:t>
            </w:r>
            <w:r w:rsidRPr="24209A2F" w:rsidR="1C5ABD7E">
              <w:rPr>
                <w:rFonts w:ascii="Corbel" w:hAnsi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Zarys nauki administracji</w:t>
            </w:r>
            <w:r w:rsidRPr="24209A2F" w:rsidR="1C5ABD7E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24209A2F" w:rsidR="1C5ABD7E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Wolters Kluwer business, Warszawa 2010</w:t>
            </w:r>
          </w:p>
          <w:p w:rsidR="004E07C0" w:rsidP="24209A2F" w:rsidRDefault="003E15FE" w14:paraId="600A8A57" w14:textId="6203589B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4209A2F" w:rsidR="1C5ABD7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Agata </w:t>
            </w:r>
            <w:r w:rsidRPr="24209A2F" w:rsidR="6AAF0C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Barczewska</w:t>
            </w:r>
            <w:r w:rsidRPr="24209A2F" w:rsidR="6AAF0C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- Dziobek, </w:t>
            </w:r>
            <w:r w:rsidRPr="24209A2F" w:rsidR="6AAF0C5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Deliberatywne</w:t>
            </w:r>
            <w:r w:rsidRPr="24209A2F" w:rsidR="6AAF0C5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metody podejmowania decyzji publicznych</w:t>
            </w:r>
            <w:r w:rsidRPr="24209A2F" w:rsidR="6AAF0C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[w:] </w:t>
            </w:r>
            <w:r w:rsidRPr="24209A2F" w:rsidR="6AAF0C5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Struktury administracji publicznej. Metody, ogniwa, więzi. Tom </w:t>
            </w:r>
            <w:r w:rsidRPr="24209A2F" w:rsidR="6AAF0C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I, (red.) A. </w:t>
            </w:r>
            <w:r w:rsidRPr="24209A2F" w:rsidR="6AAF0C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Mezglewski</w:t>
            </w:r>
            <w:r w:rsidRPr="24209A2F" w:rsidR="6AAF0C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Rzesz</w:t>
            </w:r>
            <w:r w:rsidRPr="24209A2F" w:rsidR="1C5ABD7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ów 2016.</w:t>
            </w:r>
          </w:p>
          <w:p w:rsidR="00D1164A" w:rsidP="003E15FE" w:rsidRDefault="00D1164A" w14:paraId="0F6A139C" w14:textId="4D8A4C3B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</w:t>
            </w:r>
            <w:r w:rsidR="008D39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Skalik, </w:t>
            </w:r>
            <w:r w:rsidRPr="008D39C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organizatorskie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2001</w:t>
            </w:r>
          </w:p>
          <w:p w:rsidRPr="00F33B9C" w:rsidR="00D1164A" w:rsidP="00F33B9C" w:rsidRDefault="00D1164A" w14:paraId="737EFFA4" w14:textId="4D9B5D88">
            <w:pPr>
              <w:pStyle w:val="Akapitzlist"/>
              <w:numPr>
                <w:ilvl w:val="0"/>
                <w:numId w:val="8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D1164A">
              <w:rPr>
                <w:rFonts w:ascii="Corbel" w:hAnsi="Corbel"/>
                <w:color w:val="000000"/>
                <w:sz w:val="24"/>
                <w:szCs w:val="24"/>
              </w:rPr>
              <w:t>Z.</w:t>
            </w:r>
            <w:r w:rsidR="008D39C3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D1164A">
              <w:rPr>
                <w:rFonts w:ascii="Corbel" w:hAnsi="Corbel"/>
                <w:color w:val="000000"/>
                <w:sz w:val="24"/>
                <w:szCs w:val="24"/>
              </w:rPr>
              <w:t xml:space="preserve">Mikołajczyk, </w:t>
            </w:r>
            <w:r w:rsidRPr="008D39C3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Techniki organizatorskie w rozwiązywaniu problemów zarządzania</w:t>
            </w:r>
            <w:r w:rsidRPr="00D1164A">
              <w:rPr>
                <w:rFonts w:ascii="Corbel" w:hAnsi="Corbel"/>
                <w:color w:val="000000"/>
                <w:sz w:val="24"/>
                <w:szCs w:val="24"/>
              </w:rPr>
              <w:t xml:space="preserve">, Warszawa 1995 </w:t>
            </w:r>
          </w:p>
        </w:tc>
      </w:tr>
    </w:tbl>
    <w:p w:rsidRPr="0045317C" w:rsidR="0085747A" w:rsidP="009C54AE" w:rsidRDefault="0085747A" w14:paraId="3BCD9D4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5317C" w:rsidR="0085747A" w:rsidP="009C54AE" w:rsidRDefault="0085747A" w14:paraId="5A185F4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5317C" w:rsidR="0085747A" w:rsidP="00F83B28" w:rsidRDefault="0085747A" w14:paraId="740AF0A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5317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45317C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24AD" w:rsidP="00C16ABF" w:rsidRDefault="005B24AD" w14:paraId="244FE34E" w14:textId="77777777">
      <w:pPr>
        <w:spacing w:after="0" w:line="240" w:lineRule="auto"/>
      </w:pPr>
      <w:r>
        <w:separator/>
      </w:r>
    </w:p>
  </w:endnote>
  <w:endnote w:type="continuationSeparator" w:id="0">
    <w:p w:rsidR="005B24AD" w:rsidP="00C16ABF" w:rsidRDefault="005B24AD" w14:paraId="6DDEBA2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24AD" w:rsidP="00C16ABF" w:rsidRDefault="005B24AD" w14:paraId="33AA6CA9" w14:textId="77777777">
      <w:pPr>
        <w:spacing w:after="0" w:line="240" w:lineRule="auto"/>
      </w:pPr>
      <w:r>
        <w:separator/>
      </w:r>
    </w:p>
  </w:footnote>
  <w:footnote w:type="continuationSeparator" w:id="0">
    <w:p w:rsidR="005B24AD" w:rsidP="00C16ABF" w:rsidRDefault="005B24AD" w14:paraId="19B40E6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0CFC2D4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546001">
    <w:abstractNumId w:val="2"/>
  </w:num>
  <w:num w:numId="2" w16cid:durableId="160242580">
    <w:abstractNumId w:val="6"/>
  </w:num>
  <w:num w:numId="3" w16cid:durableId="817109159">
    <w:abstractNumId w:val="4"/>
  </w:num>
  <w:num w:numId="4" w16cid:durableId="403530720">
    <w:abstractNumId w:val="5"/>
  </w:num>
  <w:num w:numId="5" w16cid:durableId="612514455">
    <w:abstractNumId w:val="1"/>
  </w:num>
  <w:num w:numId="6" w16cid:durableId="2037541949">
    <w:abstractNumId w:val="7"/>
  </w:num>
  <w:num w:numId="7" w16cid:durableId="815486299">
    <w:abstractNumId w:val="3"/>
  </w:num>
  <w:num w:numId="8" w16cid:durableId="1601990296">
    <w:abstractNumId w:val="0"/>
  </w:num>
  <w:num w:numId="9" w16cid:durableId="1467819262">
    <w:abstractNumId w:val="8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5C3B"/>
    <w:rsid w:val="00066A29"/>
    <w:rsid w:val="00067CB4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44D3"/>
    <w:rsid w:val="000F5615"/>
    <w:rsid w:val="001148D3"/>
    <w:rsid w:val="00115D8E"/>
    <w:rsid w:val="00124BFF"/>
    <w:rsid w:val="0012560E"/>
    <w:rsid w:val="00127108"/>
    <w:rsid w:val="0012758D"/>
    <w:rsid w:val="00132B6A"/>
    <w:rsid w:val="00132F2C"/>
    <w:rsid w:val="00134B13"/>
    <w:rsid w:val="00137705"/>
    <w:rsid w:val="00144A95"/>
    <w:rsid w:val="00146BC0"/>
    <w:rsid w:val="00153BAB"/>
    <w:rsid w:val="00153C41"/>
    <w:rsid w:val="00154381"/>
    <w:rsid w:val="00160B8A"/>
    <w:rsid w:val="001640A7"/>
    <w:rsid w:val="00164FA7"/>
    <w:rsid w:val="00166A03"/>
    <w:rsid w:val="001718A7"/>
    <w:rsid w:val="001737CF"/>
    <w:rsid w:val="00176083"/>
    <w:rsid w:val="00181FE2"/>
    <w:rsid w:val="00192F37"/>
    <w:rsid w:val="00197223"/>
    <w:rsid w:val="001A0FE8"/>
    <w:rsid w:val="001A2F1C"/>
    <w:rsid w:val="001A70D2"/>
    <w:rsid w:val="001B1BA0"/>
    <w:rsid w:val="001D2FEC"/>
    <w:rsid w:val="001D3FD0"/>
    <w:rsid w:val="001D657B"/>
    <w:rsid w:val="001D796D"/>
    <w:rsid w:val="001D7B54"/>
    <w:rsid w:val="001E0209"/>
    <w:rsid w:val="001F2CA2"/>
    <w:rsid w:val="00211474"/>
    <w:rsid w:val="002144C0"/>
    <w:rsid w:val="002214FC"/>
    <w:rsid w:val="0022477D"/>
    <w:rsid w:val="002278A9"/>
    <w:rsid w:val="00233062"/>
    <w:rsid w:val="002336F9"/>
    <w:rsid w:val="00236AB5"/>
    <w:rsid w:val="0024028F"/>
    <w:rsid w:val="00244ABC"/>
    <w:rsid w:val="002769C3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0956"/>
    <w:rsid w:val="003018BA"/>
    <w:rsid w:val="0030395F"/>
    <w:rsid w:val="00305C92"/>
    <w:rsid w:val="00312935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64AED"/>
    <w:rsid w:val="00384565"/>
    <w:rsid w:val="003948E4"/>
    <w:rsid w:val="003A0A5B"/>
    <w:rsid w:val="003A1176"/>
    <w:rsid w:val="003B03AF"/>
    <w:rsid w:val="003C0BAE"/>
    <w:rsid w:val="003D18A9"/>
    <w:rsid w:val="003D5EF6"/>
    <w:rsid w:val="003D6CE2"/>
    <w:rsid w:val="003E15FE"/>
    <w:rsid w:val="003E1941"/>
    <w:rsid w:val="003E2FE6"/>
    <w:rsid w:val="003E49D5"/>
    <w:rsid w:val="003F38C0"/>
    <w:rsid w:val="003F5EBB"/>
    <w:rsid w:val="00410A0C"/>
    <w:rsid w:val="00414E3C"/>
    <w:rsid w:val="0042244A"/>
    <w:rsid w:val="0042745A"/>
    <w:rsid w:val="00431450"/>
    <w:rsid w:val="00431D5C"/>
    <w:rsid w:val="004362C6"/>
    <w:rsid w:val="00437FA2"/>
    <w:rsid w:val="004448EA"/>
    <w:rsid w:val="00444FE4"/>
    <w:rsid w:val="00445970"/>
    <w:rsid w:val="00447645"/>
    <w:rsid w:val="0045317C"/>
    <w:rsid w:val="00454D45"/>
    <w:rsid w:val="00461EFC"/>
    <w:rsid w:val="004652C2"/>
    <w:rsid w:val="004706D1"/>
    <w:rsid w:val="00471326"/>
    <w:rsid w:val="0047598D"/>
    <w:rsid w:val="00480E01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3B6F"/>
    <w:rsid w:val="00517C63"/>
    <w:rsid w:val="00521DD3"/>
    <w:rsid w:val="00526011"/>
    <w:rsid w:val="005339DC"/>
    <w:rsid w:val="005363C4"/>
    <w:rsid w:val="00536BDE"/>
    <w:rsid w:val="00543ACC"/>
    <w:rsid w:val="00561F83"/>
    <w:rsid w:val="0056696D"/>
    <w:rsid w:val="00581AA0"/>
    <w:rsid w:val="0058723C"/>
    <w:rsid w:val="0059484D"/>
    <w:rsid w:val="005A0855"/>
    <w:rsid w:val="005A3196"/>
    <w:rsid w:val="005B16FD"/>
    <w:rsid w:val="005B24AD"/>
    <w:rsid w:val="005C080F"/>
    <w:rsid w:val="005C1E69"/>
    <w:rsid w:val="005C1E9C"/>
    <w:rsid w:val="005C55E5"/>
    <w:rsid w:val="005C696A"/>
    <w:rsid w:val="005D4D11"/>
    <w:rsid w:val="005D652A"/>
    <w:rsid w:val="005E6443"/>
    <w:rsid w:val="005E6E85"/>
    <w:rsid w:val="005F31D2"/>
    <w:rsid w:val="0061029B"/>
    <w:rsid w:val="00613489"/>
    <w:rsid w:val="00617230"/>
    <w:rsid w:val="00617DD5"/>
    <w:rsid w:val="00621CE1"/>
    <w:rsid w:val="00627FC9"/>
    <w:rsid w:val="00633D89"/>
    <w:rsid w:val="00635B7B"/>
    <w:rsid w:val="00647FA8"/>
    <w:rsid w:val="00650C5F"/>
    <w:rsid w:val="00651FFE"/>
    <w:rsid w:val="00654934"/>
    <w:rsid w:val="00661541"/>
    <w:rsid w:val="006620D9"/>
    <w:rsid w:val="0066401A"/>
    <w:rsid w:val="0067154C"/>
    <w:rsid w:val="00671958"/>
    <w:rsid w:val="00675843"/>
    <w:rsid w:val="00696477"/>
    <w:rsid w:val="006B1CD5"/>
    <w:rsid w:val="006B3865"/>
    <w:rsid w:val="006B7067"/>
    <w:rsid w:val="006C262A"/>
    <w:rsid w:val="006C50E5"/>
    <w:rsid w:val="006D050F"/>
    <w:rsid w:val="006D0BA0"/>
    <w:rsid w:val="006D6139"/>
    <w:rsid w:val="006E0834"/>
    <w:rsid w:val="006E3478"/>
    <w:rsid w:val="006E5D65"/>
    <w:rsid w:val="006F1282"/>
    <w:rsid w:val="006F1FBC"/>
    <w:rsid w:val="006F31E2"/>
    <w:rsid w:val="0070461C"/>
    <w:rsid w:val="00706544"/>
    <w:rsid w:val="007072BA"/>
    <w:rsid w:val="00713707"/>
    <w:rsid w:val="0071620A"/>
    <w:rsid w:val="00721656"/>
    <w:rsid w:val="00724677"/>
    <w:rsid w:val="00725459"/>
    <w:rsid w:val="0072633D"/>
    <w:rsid w:val="007327BD"/>
    <w:rsid w:val="00734608"/>
    <w:rsid w:val="00743F03"/>
    <w:rsid w:val="00745036"/>
    <w:rsid w:val="00745302"/>
    <w:rsid w:val="007461D6"/>
    <w:rsid w:val="00746EC8"/>
    <w:rsid w:val="007523BF"/>
    <w:rsid w:val="00757B5B"/>
    <w:rsid w:val="00763BF1"/>
    <w:rsid w:val="00766FD4"/>
    <w:rsid w:val="0078168C"/>
    <w:rsid w:val="00786E1C"/>
    <w:rsid w:val="00787C2A"/>
    <w:rsid w:val="00790E27"/>
    <w:rsid w:val="0079288F"/>
    <w:rsid w:val="007A4022"/>
    <w:rsid w:val="007A6E6E"/>
    <w:rsid w:val="007B1A43"/>
    <w:rsid w:val="007C3299"/>
    <w:rsid w:val="007C3BCC"/>
    <w:rsid w:val="007C431E"/>
    <w:rsid w:val="007C434A"/>
    <w:rsid w:val="007C4546"/>
    <w:rsid w:val="007D174B"/>
    <w:rsid w:val="007D6E56"/>
    <w:rsid w:val="007E5F9F"/>
    <w:rsid w:val="007F4155"/>
    <w:rsid w:val="00805395"/>
    <w:rsid w:val="0081554D"/>
    <w:rsid w:val="0081707E"/>
    <w:rsid w:val="00823C29"/>
    <w:rsid w:val="008449B3"/>
    <w:rsid w:val="00847221"/>
    <w:rsid w:val="00857361"/>
    <w:rsid w:val="0085747A"/>
    <w:rsid w:val="008604D4"/>
    <w:rsid w:val="00882918"/>
    <w:rsid w:val="00884922"/>
    <w:rsid w:val="00885F64"/>
    <w:rsid w:val="00886890"/>
    <w:rsid w:val="008917F9"/>
    <w:rsid w:val="00894223"/>
    <w:rsid w:val="008A09DB"/>
    <w:rsid w:val="008A45F7"/>
    <w:rsid w:val="008A7A73"/>
    <w:rsid w:val="008C0CC0"/>
    <w:rsid w:val="008C19A9"/>
    <w:rsid w:val="008C379D"/>
    <w:rsid w:val="008C4F6F"/>
    <w:rsid w:val="008C5147"/>
    <w:rsid w:val="008C5359"/>
    <w:rsid w:val="008C5363"/>
    <w:rsid w:val="008D39C3"/>
    <w:rsid w:val="008D3DFB"/>
    <w:rsid w:val="008E64F4"/>
    <w:rsid w:val="008F12C9"/>
    <w:rsid w:val="008F3B99"/>
    <w:rsid w:val="008F6E29"/>
    <w:rsid w:val="00902D89"/>
    <w:rsid w:val="00916188"/>
    <w:rsid w:val="00923D7D"/>
    <w:rsid w:val="00927782"/>
    <w:rsid w:val="009317AF"/>
    <w:rsid w:val="00935F5B"/>
    <w:rsid w:val="00941997"/>
    <w:rsid w:val="0094347D"/>
    <w:rsid w:val="009508DF"/>
    <w:rsid w:val="00950DAC"/>
    <w:rsid w:val="00954A07"/>
    <w:rsid w:val="009559DB"/>
    <w:rsid w:val="00977BAE"/>
    <w:rsid w:val="00997F14"/>
    <w:rsid w:val="009A347C"/>
    <w:rsid w:val="009A78D9"/>
    <w:rsid w:val="009C3E31"/>
    <w:rsid w:val="009C500F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12871"/>
    <w:rsid w:val="00A155EE"/>
    <w:rsid w:val="00A2245B"/>
    <w:rsid w:val="00A236F7"/>
    <w:rsid w:val="00A275E0"/>
    <w:rsid w:val="00A30110"/>
    <w:rsid w:val="00A355D9"/>
    <w:rsid w:val="00A36899"/>
    <w:rsid w:val="00A371F6"/>
    <w:rsid w:val="00A43BF6"/>
    <w:rsid w:val="00A4793B"/>
    <w:rsid w:val="00A526E8"/>
    <w:rsid w:val="00A52879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B4"/>
    <w:rsid w:val="00AE5FCB"/>
    <w:rsid w:val="00AE6272"/>
    <w:rsid w:val="00AF0044"/>
    <w:rsid w:val="00AF2C1E"/>
    <w:rsid w:val="00AF472C"/>
    <w:rsid w:val="00B05D0C"/>
    <w:rsid w:val="00B06142"/>
    <w:rsid w:val="00B135B1"/>
    <w:rsid w:val="00B21033"/>
    <w:rsid w:val="00B3130B"/>
    <w:rsid w:val="00B40686"/>
    <w:rsid w:val="00B40ADB"/>
    <w:rsid w:val="00B43B77"/>
    <w:rsid w:val="00B43E80"/>
    <w:rsid w:val="00B47FB4"/>
    <w:rsid w:val="00B50F5A"/>
    <w:rsid w:val="00B55351"/>
    <w:rsid w:val="00B557A0"/>
    <w:rsid w:val="00B607DB"/>
    <w:rsid w:val="00B66529"/>
    <w:rsid w:val="00B75946"/>
    <w:rsid w:val="00B8056E"/>
    <w:rsid w:val="00B819C8"/>
    <w:rsid w:val="00B82308"/>
    <w:rsid w:val="00B86E69"/>
    <w:rsid w:val="00B90885"/>
    <w:rsid w:val="00B946AF"/>
    <w:rsid w:val="00B95BD3"/>
    <w:rsid w:val="00BA65BF"/>
    <w:rsid w:val="00BB520A"/>
    <w:rsid w:val="00BB5EF4"/>
    <w:rsid w:val="00BB7077"/>
    <w:rsid w:val="00BD3869"/>
    <w:rsid w:val="00BD66E9"/>
    <w:rsid w:val="00BD6FF4"/>
    <w:rsid w:val="00BE3F57"/>
    <w:rsid w:val="00BF0347"/>
    <w:rsid w:val="00BF2C41"/>
    <w:rsid w:val="00C058B4"/>
    <w:rsid w:val="00C05F44"/>
    <w:rsid w:val="00C131B5"/>
    <w:rsid w:val="00C1431C"/>
    <w:rsid w:val="00C16ABF"/>
    <w:rsid w:val="00C170AE"/>
    <w:rsid w:val="00C21DA3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5AB6"/>
    <w:rsid w:val="00C67E92"/>
    <w:rsid w:val="00C70A26"/>
    <w:rsid w:val="00C766DF"/>
    <w:rsid w:val="00C94B98"/>
    <w:rsid w:val="00CA2B96"/>
    <w:rsid w:val="00CA5089"/>
    <w:rsid w:val="00CC7263"/>
    <w:rsid w:val="00CC7849"/>
    <w:rsid w:val="00CD6897"/>
    <w:rsid w:val="00CE5BAC"/>
    <w:rsid w:val="00CF25BE"/>
    <w:rsid w:val="00CF78ED"/>
    <w:rsid w:val="00D02B25"/>
    <w:rsid w:val="00D02EBA"/>
    <w:rsid w:val="00D1164A"/>
    <w:rsid w:val="00D17C3C"/>
    <w:rsid w:val="00D231E8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B4174"/>
    <w:rsid w:val="00DC5364"/>
    <w:rsid w:val="00DC689E"/>
    <w:rsid w:val="00DE09C0"/>
    <w:rsid w:val="00DE4A14"/>
    <w:rsid w:val="00DE6097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18A9"/>
    <w:rsid w:val="00E359C6"/>
    <w:rsid w:val="00E44712"/>
    <w:rsid w:val="00E46AA6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0DA1"/>
    <w:rsid w:val="00EC4899"/>
    <w:rsid w:val="00ED03AB"/>
    <w:rsid w:val="00ED18CA"/>
    <w:rsid w:val="00ED32D2"/>
    <w:rsid w:val="00EE32DE"/>
    <w:rsid w:val="00EE5457"/>
    <w:rsid w:val="00F070AB"/>
    <w:rsid w:val="00F17567"/>
    <w:rsid w:val="00F233CD"/>
    <w:rsid w:val="00F27A7B"/>
    <w:rsid w:val="00F33B9C"/>
    <w:rsid w:val="00F41B94"/>
    <w:rsid w:val="00F423E2"/>
    <w:rsid w:val="00F526AF"/>
    <w:rsid w:val="00F617C3"/>
    <w:rsid w:val="00F664D1"/>
    <w:rsid w:val="00F7066B"/>
    <w:rsid w:val="00F83B28"/>
    <w:rsid w:val="00F93AFB"/>
    <w:rsid w:val="00F96D0C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  <w:rsid w:val="01ACDF5F"/>
    <w:rsid w:val="031BA8D1"/>
    <w:rsid w:val="04B0E760"/>
    <w:rsid w:val="064CB7C1"/>
    <w:rsid w:val="0892DF32"/>
    <w:rsid w:val="1365188D"/>
    <w:rsid w:val="15251759"/>
    <w:rsid w:val="1626D734"/>
    <w:rsid w:val="173D7621"/>
    <w:rsid w:val="178ED743"/>
    <w:rsid w:val="18D933A7"/>
    <w:rsid w:val="192B4779"/>
    <w:rsid w:val="1C5ABD7E"/>
    <w:rsid w:val="21D6FDFA"/>
    <w:rsid w:val="2302B9B8"/>
    <w:rsid w:val="23B7A27A"/>
    <w:rsid w:val="24209A2F"/>
    <w:rsid w:val="28B86035"/>
    <w:rsid w:val="29073965"/>
    <w:rsid w:val="2916B63E"/>
    <w:rsid w:val="2CBED55B"/>
    <w:rsid w:val="2D1A03B8"/>
    <w:rsid w:val="32BF516E"/>
    <w:rsid w:val="3370E728"/>
    <w:rsid w:val="350CB789"/>
    <w:rsid w:val="377D9C44"/>
    <w:rsid w:val="38EE3E9B"/>
    <w:rsid w:val="3AEC400C"/>
    <w:rsid w:val="3C7A28DD"/>
    <w:rsid w:val="3D811A79"/>
    <w:rsid w:val="3E36C43E"/>
    <w:rsid w:val="3F49139F"/>
    <w:rsid w:val="3FA1BBFE"/>
    <w:rsid w:val="42848B61"/>
    <w:rsid w:val="43343A72"/>
    <w:rsid w:val="435DAD41"/>
    <w:rsid w:val="44CA2756"/>
    <w:rsid w:val="463BAF3D"/>
    <w:rsid w:val="46BCABDA"/>
    <w:rsid w:val="4F29A623"/>
    <w:rsid w:val="4FC046A5"/>
    <w:rsid w:val="52B1B7B3"/>
    <w:rsid w:val="535F90FD"/>
    <w:rsid w:val="5636F4A6"/>
    <w:rsid w:val="570BCAF7"/>
    <w:rsid w:val="594A018A"/>
    <w:rsid w:val="59FFD66F"/>
    <w:rsid w:val="5A1F59E8"/>
    <w:rsid w:val="5B2944AE"/>
    <w:rsid w:val="5B9BA6D0"/>
    <w:rsid w:val="5BFFDEC0"/>
    <w:rsid w:val="5D871E4B"/>
    <w:rsid w:val="5FC2697F"/>
    <w:rsid w:val="605B0620"/>
    <w:rsid w:val="609203F7"/>
    <w:rsid w:val="60AC2EC3"/>
    <w:rsid w:val="6134C182"/>
    <w:rsid w:val="65859AAF"/>
    <w:rsid w:val="66130BA2"/>
    <w:rsid w:val="6626EF4E"/>
    <w:rsid w:val="665E476D"/>
    <w:rsid w:val="6A19D06C"/>
    <w:rsid w:val="6AAF0C50"/>
    <w:rsid w:val="6AEEC682"/>
    <w:rsid w:val="6D383521"/>
    <w:rsid w:val="6D90A6D6"/>
    <w:rsid w:val="6FD7338A"/>
    <w:rsid w:val="704AFD5C"/>
    <w:rsid w:val="745FA119"/>
    <w:rsid w:val="74AC2EC9"/>
    <w:rsid w:val="75AA3ABF"/>
    <w:rsid w:val="76720C2A"/>
    <w:rsid w:val="7B64EAFC"/>
    <w:rsid w:val="7DB6BBDE"/>
    <w:rsid w:val="7ED66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64E3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F6D0-6630-435D-AC10-D3F0D92F675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2021-12-17T07:43:00.0000000Z</lastPrinted>
  <dcterms:created xsi:type="dcterms:W3CDTF">2023-09-11T14:42:00.0000000Z</dcterms:created>
  <dcterms:modified xsi:type="dcterms:W3CDTF">2023-09-29T04:58:01.0555609Z</dcterms:modified>
</coreProperties>
</file>